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3960"/>
        <w:gridCol w:w="3223"/>
      </w:tblGrid>
      <w:tr w:rsidR="00F07AD2" w:rsidRPr="00F07AD2" w14:paraId="71B8122F" w14:textId="77777777" w:rsidTr="00F07AD2">
        <w:tc>
          <w:tcPr>
            <w:tcW w:w="2660" w:type="dxa"/>
            <w:vAlign w:val="center"/>
          </w:tcPr>
          <w:p w14:paraId="39E6F2F5" w14:textId="77777777" w:rsidR="00F07AD2" w:rsidRPr="00F07AD2" w:rsidRDefault="00F07AD2" w:rsidP="00F07AD2">
            <w:pPr>
              <w:spacing w:line="276" w:lineRule="auto"/>
              <w:jc w:val="center"/>
              <w:rPr>
                <w:rFonts w:asciiTheme="minorHAnsi" w:hAnsiTheme="minorHAnsi"/>
              </w:rPr>
            </w:pPr>
            <w:bookmarkStart w:id="0" w:name="_GoBack"/>
            <w:bookmarkEnd w:id="0"/>
          </w:p>
        </w:tc>
        <w:tc>
          <w:tcPr>
            <w:tcW w:w="4475" w:type="dxa"/>
            <w:vAlign w:val="center"/>
          </w:tcPr>
          <w:p w14:paraId="6C0384BB" w14:textId="77777777" w:rsidR="00F07AD2" w:rsidRPr="00F07AD2" w:rsidRDefault="00F07AD2" w:rsidP="00F07AD2">
            <w:pPr>
              <w:spacing w:line="276" w:lineRule="auto"/>
              <w:jc w:val="center"/>
              <w:rPr>
                <w:rFonts w:asciiTheme="minorHAnsi" w:hAnsiTheme="minorHAnsi"/>
              </w:rPr>
            </w:pPr>
          </w:p>
        </w:tc>
        <w:tc>
          <w:tcPr>
            <w:tcW w:w="3547" w:type="dxa"/>
            <w:vAlign w:val="center"/>
          </w:tcPr>
          <w:p w14:paraId="5E07F111" w14:textId="77777777" w:rsidR="00F07AD2" w:rsidRPr="00F07AD2" w:rsidRDefault="001E02C9" w:rsidP="00F07AD2">
            <w:pPr>
              <w:spacing w:line="276" w:lineRule="auto"/>
              <w:jc w:val="right"/>
              <w:rPr>
                <w:rFonts w:asciiTheme="minorHAnsi" w:hAnsiTheme="minorHAnsi"/>
              </w:rPr>
            </w:pPr>
            <w:r>
              <w:rPr>
                <w:rFonts w:asciiTheme="minorHAnsi" w:hAnsiTheme="minorHAnsi" w:cs="Tahoma"/>
                <w:b/>
                <w:noProof/>
              </w:rPr>
              <w:t>[Insert Local letter head]</w:t>
            </w:r>
          </w:p>
        </w:tc>
      </w:tr>
    </w:tbl>
    <w:p w14:paraId="3D9E7C53" w14:textId="44E17FAA" w:rsidR="00F07AD2" w:rsidRDefault="00775786" w:rsidP="00F07AD2">
      <w:pPr>
        <w:pStyle w:val="Footer"/>
        <w:spacing w:after="120"/>
        <w:rPr>
          <w:rFonts w:asciiTheme="minorHAnsi" w:hAnsiTheme="minorHAnsi" w:cs="Tahoma"/>
        </w:rPr>
      </w:pPr>
      <w:r>
        <w:rPr>
          <w:rFonts w:asciiTheme="minorHAnsi" w:hAnsiTheme="minorHAnsi" w:cs="Tahoma"/>
        </w:rPr>
        <w:t>Consultee</w:t>
      </w:r>
      <w:r w:rsidR="00E3379A" w:rsidRPr="00F07AD2">
        <w:rPr>
          <w:rFonts w:asciiTheme="minorHAnsi" w:hAnsiTheme="minorHAnsi" w:cs="Tahoma"/>
        </w:rPr>
        <w:t xml:space="preserve"> Information Sheet</w:t>
      </w:r>
      <w:r w:rsidR="00B4200C" w:rsidRPr="00F07AD2">
        <w:rPr>
          <w:rFonts w:asciiTheme="minorHAnsi" w:hAnsiTheme="minorHAnsi" w:cs="Tahoma"/>
        </w:rPr>
        <w:t xml:space="preserve"> </w:t>
      </w:r>
      <w:r w:rsidR="005C26E1">
        <w:rPr>
          <w:rFonts w:asciiTheme="minorHAnsi" w:hAnsiTheme="minorHAnsi" w:cs="Tahoma"/>
        </w:rPr>
        <w:t xml:space="preserve">(PIS) </w:t>
      </w:r>
      <w:r w:rsidR="00F07AD2">
        <w:rPr>
          <w:rFonts w:asciiTheme="minorHAnsi" w:hAnsiTheme="minorHAnsi" w:cs="Tahoma"/>
        </w:rPr>
        <w:t xml:space="preserve">for </w:t>
      </w:r>
      <w:r>
        <w:rPr>
          <w:rFonts w:asciiTheme="minorHAnsi" w:hAnsiTheme="minorHAnsi" w:cs="Tahoma"/>
        </w:rPr>
        <w:t>legal representative</w:t>
      </w:r>
      <w:r w:rsidR="009D34CE">
        <w:rPr>
          <w:rFonts w:asciiTheme="minorHAnsi" w:hAnsiTheme="minorHAnsi" w:cs="Tahoma"/>
        </w:rPr>
        <w:tab/>
      </w:r>
      <w:r w:rsidR="009D34CE" w:rsidRPr="009D34CE">
        <w:rPr>
          <w:rFonts w:asciiTheme="minorHAnsi" w:hAnsiTheme="minorHAnsi" w:cs="Tahoma"/>
          <w:b/>
        </w:rPr>
        <w:t>[PIS-</w:t>
      </w:r>
      <w:r w:rsidR="00593679">
        <w:rPr>
          <w:rFonts w:asciiTheme="minorHAnsi" w:hAnsiTheme="minorHAnsi" w:cs="Tahoma"/>
          <w:b/>
        </w:rPr>
        <w:t>C</w:t>
      </w:r>
      <w:r w:rsidR="009D34CE" w:rsidRPr="009D34CE">
        <w:rPr>
          <w:rFonts w:asciiTheme="minorHAnsi" w:hAnsiTheme="minorHAnsi" w:cs="Tahoma"/>
          <w:b/>
        </w:rPr>
        <w:t>]</w:t>
      </w:r>
      <w:r w:rsidR="00B4200C" w:rsidRPr="00F07AD2">
        <w:rPr>
          <w:rFonts w:asciiTheme="minorHAnsi" w:hAnsiTheme="minorHAnsi" w:cs="Tahoma"/>
        </w:rPr>
        <w:tab/>
      </w:r>
    </w:p>
    <w:p w14:paraId="041461AF" w14:textId="77777777" w:rsidR="00763181" w:rsidRDefault="00763181" w:rsidP="00F07AD2">
      <w:pPr>
        <w:pStyle w:val="Default"/>
        <w:spacing w:after="120"/>
        <w:rPr>
          <w:b/>
          <w:sz w:val="28"/>
          <w:u w:val="single"/>
        </w:rPr>
      </w:pPr>
    </w:p>
    <w:p w14:paraId="1CF42EC6" w14:textId="3ADA6BDA" w:rsidR="00E3379A" w:rsidRPr="00B70739" w:rsidRDefault="00345A1D" w:rsidP="00F07AD2">
      <w:pPr>
        <w:pStyle w:val="Default"/>
        <w:spacing w:after="120"/>
        <w:rPr>
          <w:b/>
          <w:color w:val="auto"/>
          <w:sz w:val="28"/>
          <w:szCs w:val="28"/>
          <w:u w:val="single"/>
        </w:rPr>
      </w:pPr>
      <w:r w:rsidRPr="00D818A5">
        <w:rPr>
          <w:b/>
          <w:sz w:val="28"/>
          <w:szCs w:val="28"/>
          <w:u w:val="single"/>
        </w:rPr>
        <w:t>Perioperative Outcome Study in the Elderly (POSE): European, Large Scale, Multi-Centre, Prospective Observational Cohort Study</w:t>
      </w:r>
    </w:p>
    <w:p w14:paraId="5EB31E3F" w14:textId="77777777" w:rsidR="00B80DAA" w:rsidRDefault="00B80DAA" w:rsidP="00C14367">
      <w:pPr>
        <w:pStyle w:val="Default"/>
        <w:spacing w:after="120"/>
        <w:jc w:val="both"/>
        <w:rPr>
          <w:rFonts w:asciiTheme="minorHAnsi" w:hAnsiTheme="minorHAnsi" w:cs="Tahoma"/>
          <w:iCs/>
          <w:color w:val="auto"/>
          <w:sz w:val="22"/>
          <w:szCs w:val="22"/>
        </w:rPr>
      </w:pPr>
    </w:p>
    <w:p w14:paraId="189C3932" w14:textId="4B26572D" w:rsidR="00E3379A" w:rsidRPr="00B70739" w:rsidRDefault="00345D54" w:rsidP="00B70739">
      <w:pPr>
        <w:pStyle w:val="Default"/>
        <w:spacing w:after="120"/>
        <w:jc w:val="both"/>
        <w:rPr>
          <w:rFonts w:asciiTheme="minorHAnsi" w:hAnsiTheme="minorHAnsi" w:cs="Tahoma"/>
          <w:iCs/>
          <w:color w:val="auto"/>
        </w:rPr>
      </w:pPr>
      <w:r w:rsidRPr="00B70739">
        <w:rPr>
          <w:rFonts w:asciiTheme="minorHAnsi" w:hAnsiTheme="minorHAnsi" w:cs="Tahoma"/>
          <w:iCs/>
          <w:color w:val="auto"/>
        </w:rPr>
        <w:t>We would like to involve</w:t>
      </w:r>
      <w:r w:rsidR="00E3379A" w:rsidRPr="00B70739">
        <w:rPr>
          <w:rFonts w:asciiTheme="minorHAnsi" w:hAnsiTheme="minorHAnsi" w:cs="Tahoma"/>
          <w:iCs/>
          <w:color w:val="auto"/>
        </w:rPr>
        <w:t xml:space="preserve"> you</w:t>
      </w:r>
      <w:r w:rsidR="00775786">
        <w:rPr>
          <w:rFonts w:asciiTheme="minorHAnsi" w:hAnsiTheme="minorHAnsi" w:cs="Tahoma"/>
          <w:iCs/>
          <w:color w:val="auto"/>
        </w:rPr>
        <w:t>r relative/friend/patient</w:t>
      </w:r>
      <w:r w:rsidR="00AC4D41" w:rsidRPr="00B70739">
        <w:rPr>
          <w:rFonts w:asciiTheme="minorHAnsi" w:hAnsiTheme="minorHAnsi" w:cs="Tahoma"/>
          <w:iCs/>
          <w:color w:val="auto"/>
        </w:rPr>
        <w:t xml:space="preserve"> </w:t>
      </w:r>
      <w:r w:rsidR="00E3379A" w:rsidRPr="00B70739">
        <w:rPr>
          <w:rFonts w:asciiTheme="minorHAnsi" w:hAnsiTheme="minorHAnsi" w:cs="Tahoma"/>
          <w:iCs/>
          <w:color w:val="auto"/>
        </w:rPr>
        <w:t xml:space="preserve">in a clinical </w:t>
      </w:r>
      <w:r w:rsidR="00B4200C" w:rsidRPr="00B70739">
        <w:rPr>
          <w:rFonts w:asciiTheme="minorHAnsi" w:hAnsiTheme="minorHAnsi" w:cs="Tahoma"/>
          <w:iCs/>
          <w:color w:val="auto"/>
        </w:rPr>
        <w:t>study</w:t>
      </w:r>
      <w:r w:rsidR="00E3379A" w:rsidRPr="00B70739">
        <w:rPr>
          <w:rFonts w:asciiTheme="minorHAnsi" w:hAnsiTheme="minorHAnsi" w:cs="Tahoma"/>
          <w:iCs/>
          <w:color w:val="auto"/>
        </w:rPr>
        <w:t xml:space="preserve"> we are conducting.  </w:t>
      </w:r>
      <w:r w:rsidR="0007753F" w:rsidRPr="00B70739">
        <w:rPr>
          <w:rFonts w:asciiTheme="minorHAnsi" w:hAnsiTheme="minorHAnsi" w:cs="Tahoma"/>
          <w:iCs/>
          <w:color w:val="auto"/>
        </w:rPr>
        <w:t>The study is entirely voluntary, and y</w:t>
      </w:r>
      <w:r w:rsidR="00E3379A" w:rsidRPr="00B70739">
        <w:rPr>
          <w:rFonts w:asciiTheme="minorHAnsi" w:hAnsiTheme="minorHAnsi" w:cs="Tahoma"/>
          <w:iCs/>
          <w:color w:val="auto"/>
        </w:rPr>
        <w:t>ou are free to withdra</w:t>
      </w:r>
      <w:r w:rsidR="00B4200C" w:rsidRPr="00B70739">
        <w:rPr>
          <w:rFonts w:asciiTheme="minorHAnsi" w:hAnsiTheme="minorHAnsi" w:cs="Tahoma"/>
          <w:iCs/>
          <w:color w:val="auto"/>
        </w:rPr>
        <w:t xml:space="preserve">w </w:t>
      </w:r>
      <w:r w:rsidR="00775786">
        <w:rPr>
          <w:rFonts w:asciiTheme="minorHAnsi" w:hAnsiTheme="minorHAnsi" w:cs="Tahoma"/>
          <w:iCs/>
          <w:color w:val="auto"/>
        </w:rPr>
        <w:t xml:space="preserve">them </w:t>
      </w:r>
      <w:r w:rsidR="00B4200C" w:rsidRPr="00B70739">
        <w:rPr>
          <w:rFonts w:asciiTheme="minorHAnsi" w:hAnsiTheme="minorHAnsi" w:cs="Tahoma"/>
          <w:iCs/>
          <w:color w:val="auto"/>
        </w:rPr>
        <w:t xml:space="preserve">from the </w:t>
      </w:r>
      <w:r w:rsidR="009F005A" w:rsidRPr="00B70739">
        <w:rPr>
          <w:rFonts w:asciiTheme="minorHAnsi" w:hAnsiTheme="minorHAnsi" w:cs="Tahoma"/>
          <w:iCs/>
          <w:color w:val="auto"/>
        </w:rPr>
        <w:t>study</w:t>
      </w:r>
      <w:r w:rsidR="00B4200C" w:rsidRPr="00B70739">
        <w:rPr>
          <w:rFonts w:asciiTheme="minorHAnsi" w:hAnsiTheme="minorHAnsi" w:cs="Tahoma"/>
          <w:iCs/>
          <w:color w:val="auto"/>
        </w:rPr>
        <w:t xml:space="preserve"> at any time.</w:t>
      </w:r>
    </w:p>
    <w:p w14:paraId="101736E3" w14:textId="77777777" w:rsidR="00D818A5" w:rsidRDefault="00D818A5" w:rsidP="00B70739">
      <w:pPr>
        <w:pStyle w:val="Default"/>
        <w:spacing w:after="120"/>
        <w:jc w:val="both"/>
        <w:rPr>
          <w:rFonts w:asciiTheme="minorHAnsi" w:hAnsiTheme="minorHAnsi" w:cs="Tahoma"/>
          <w:b/>
          <w:iCs/>
          <w:color w:val="auto"/>
        </w:rPr>
      </w:pPr>
    </w:p>
    <w:p w14:paraId="3C4AF2A1" w14:textId="77777777" w:rsidR="00E3379A" w:rsidRPr="00B70739" w:rsidRDefault="00E3379A" w:rsidP="00B70739">
      <w:pPr>
        <w:pStyle w:val="Default"/>
        <w:spacing w:after="120"/>
        <w:jc w:val="both"/>
        <w:rPr>
          <w:rFonts w:asciiTheme="minorHAnsi" w:hAnsiTheme="minorHAnsi" w:cs="Tahoma"/>
          <w:b/>
          <w:iCs/>
          <w:color w:val="auto"/>
        </w:rPr>
      </w:pPr>
      <w:r w:rsidRPr="00B70739">
        <w:rPr>
          <w:rFonts w:asciiTheme="minorHAnsi" w:hAnsiTheme="minorHAnsi" w:cs="Tahoma"/>
          <w:b/>
          <w:iCs/>
          <w:color w:val="auto"/>
        </w:rPr>
        <w:t>Introduction</w:t>
      </w:r>
    </w:p>
    <w:p w14:paraId="224ADE8F" w14:textId="77777777" w:rsidR="00E3379A" w:rsidRPr="00B70739" w:rsidRDefault="00E3379A" w:rsidP="00B70739">
      <w:pPr>
        <w:pStyle w:val="Default"/>
        <w:spacing w:after="120"/>
        <w:jc w:val="both"/>
        <w:rPr>
          <w:rFonts w:asciiTheme="minorHAnsi" w:hAnsiTheme="minorHAnsi" w:cs="Tahoma"/>
          <w:b/>
          <w:color w:val="auto"/>
        </w:rPr>
      </w:pPr>
      <w:r w:rsidRPr="00B70739">
        <w:rPr>
          <w:rFonts w:asciiTheme="minorHAnsi" w:hAnsiTheme="minorHAnsi" w:cs="Tahoma"/>
          <w:color w:val="auto"/>
        </w:rPr>
        <w:t xml:space="preserve">Before you decide, it is important that you understand why the </w:t>
      </w:r>
      <w:r w:rsidR="00B4200C" w:rsidRPr="00B70739">
        <w:rPr>
          <w:rFonts w:asciiTheme="minorHAnsi" w:hAnsiTheme="minorHAnsi" w:cs="Tahoma"/>
          <w:color w:val="auto"/>
        </w:rPr>
        <w:t xml:space="preserve">study </w:t>
      </w:r>
      <w:r w:rsidRPr="00B70739">
        <w:rPr>
          <w:rFonts w:asciiTheme="minorHAnsi" w:hAnsiTheme="minorHAnsi" w:cs="Tahoma"/>
          <w:color w:val="auto"/>
        </w:rPr>
        <w:t xml:space="preserve">is being done and what it involves. </w:t>
      </w:r>
      <w:r w:rsidRPr="00B70739">
        <w:rPr>
          <w:rFonts w:asciiTheme="minorHAnsi" w:hAnsiTheme="minorHAnsi" w:cs="Tahoma"/>
          <w:bCs/>
          <w:color w:val="auto"/>
        </w:rPr>
        <w:t xml:space="preserve">One </w:t>
      </w:r>
      <w:r w:rsidR="005C26E1" w:rsidRPr="00B70739">
        <w:rPr>
          <w:rFonts w:asciiTheme="minorHAnsi" w:hAnsiTheme="minorHAnsi" w:cs="Tahoma"/>
          <w:bCs/>
          <w:color w:val="auto"/>
        </w:rPr>
        <w:t>of our team will go through the study</w:t>
      </w:r>
      <w:r w:rsidRPr="00B70739">
        <w:rPr>
          <w:rFonts w:asciiTheme="minorHAnsi" w:hAnsiTheme="minorHAnsi" w:cs="Tahoma"/>
          <w:bCs/>
          <w:color w:val="auto"/>
        </w:rPr>
        <w:t xml:space="preserve"> with you and answer any questions you </w:t>
      </w:r>
      <w:r w:rsidR="005C26E1" w:rsidRPr="00B70739">
        <w:rPr>
          <w:rFonts w:asciiTheme="minorHAnsi" w:hAnsiTheme="minorHAnsi" w:cs="Tahoma"/>
          <w:bCs/>
          <w:color w:val="auto"/>
        </w:rPr>
        <w:t xml:space="preserve">may </w:t>
      </w:r>
      <w:r w:rsidRPr="00B70739">
        <w:rPr>
          <w:rFonts w:asciiTheme="minorHAnsi" w:hAnsiTheme="minorHAnsi" w:cs="Tahoma"/>
          <w:bCs/>
          <w:color w:val="auto"/>
        </w:rPr>
        <w:t>have. Please feel free to t</w:t>
      </w:r>
      <w:r w:rsidRPr="00B70739">
        <w:rPr>
          <w:rFonts w:asciiTheme="minorHAnsi" w:hAnsiTheme="minorHAnsi" w:cs="Tahoma"/>
          <w:color w:val="auto"/>
        </w:rPr>
        <w:t>alk to others and please ask us if there is anything that is unclear</w:t>
      </w:r>
      <w:r w:rsidRPr="00B70739">
        <w:rPr>
          <w:rFonts w:asciiTheme="minorHAnsi" w:hAnsiTheme="minorHAnsi" w:cs="Tahoma"/>
          <w:b/>
          <w:color w:val="auto"/>
        </w:rPr>
        <w:t>.</w:t>
      </w:r>
    </w:p>
    <w:p w14:paraId="65A168E5" w14:textId="77777777" w:rsidR="00D818A5" w:rsidRDefault="00D818A5" w:rsidP="00B70739">
      <w:pPr>
        <w:spacing w:after="120"/>
        <w:jc w:val="both"/>
        <w:rPr>
          <w:rFonts w:asciiTheme="minorHAnsi" w:hAnsiTheme="minorHAnsi" w:cs="Tahoma"/>
          <w:b/>
        </w:rPr>
      </w:pPr>
    </w:p>
    <w:p w14:paraId="2D48E626" w14:textId="77777777" w:rsidR="00E3379A" w:rsidRPr="00B70739" w:rsidRDefault="00E3379A" w:rsidP="00B70739">
      <w:pPr>
        <w:spacing w:after="120"/>
        <w:jc w:val="both"/>
        <w:rPr>
          <w:rFonts w:asciiTheme="minorHAnsi" w:hAnsiTheme="minorHAnsi" w:cs="Tahoma"/>
          <w:b/>
        </w:rPr>
      </w:pPr>
      <w:r w:rsidRPr="00B70739">
        <w:rPr>
          <w:rFonts w:asciiTheme="minorHAnsi" w:hAnsiTheme="minorHAnsi" w:cs="Tahoma"/>
          <w:b/>
        </w:rPr>
        <w:t>Background</w:t>
      </w:r>
    </w:p>
    <w:p w14:paraId="1ADBA1C2" w14:textId="26BC83A7" w:rsidR="00345A1D" w:rsidRPr="00B70739" w:rsidRDefault="00345A1D" w:rsidP="00B70739">
      <w:pPr>
        <w:spacing w:after="120"/>
        <w:jc w:val="both"/>
        <w:rPr>
          <w:rFonts w:asciiTheme="minorHAnsi" w:hAnsiTheme="minorHAnsi"/>
          <w:shd w:val="clear" w:color="auto" w:fill="FFFFFF"/>
          <w:lang w:eastAsia="en-US"/>
        </w:rPr>
      </w:pPr>
      <w:r w:rsidRPr="00B70739">
        <w:rPr>
          <w:rFonts w:asciiTheme="minorHAnsi" w:hAnsiTheme="minorHAnsi"/>
        </w:rPr>
        <w:t>In Europe, it is estimated that the elderly population (≥80 years) will increase from 5.3% of the total population in 2015 to 9% in 2040. Compared with younger patients needing surgery, the elderly are at greater risk of complications after elective and especially emergency procedures. The results of this study may support health care systems to adapt to the patients´ needs (i.e. the need for critical care units for the elderly, more advanced monitoring devices, geriatricians in the surgical departments, or geriatric anaesthesia fellowship programs). Furthermore, the results may support future health facilities and budget planning.</w:t>
      </w:r>
    </w:p>
    <w:p w14:paraId="7C420F80" w14:textId="77777777" w:rsidR="00D818A5" w:rsidRDefault="00D818A5" w:rsidP="00B70739">
      <w:pPr>
        <w:spacing w:after="120"/>
        <w:jc w:val="both"/>
        <w:rPr>
          <w:rFonts w:asciiTheme="minorHAnsi" w:hAnsiTheme="minorHAnsi" w:cs="Tahoma"/>
          <w:b/>
          <w:iCs/>
        </w:rPr>
      </w:pPr>
    </w:p>
    <w:p w14:paraId="5775BBDD" w14:textId="77777777" w:rsidR="00E3379A" w:rsidRPr="00B70739" w:rsidRDefault="00E3379A" w:rsidP="00B70739">
      <w:pPr>
        <w:spacing w:after="120"/>
        <w:jc w:val="both"/>
        <w:rPr>
          <w:rFonts w:asciiTheme="minorHAnsi" w:hAnsiTheme="minorHAnsi" w:cs="Tahoma"/>
          <w:b/>
          <w:iCs/>
        </w:rPr>
      </w:pPr>
      <w:r w:rsidRPr="00B70739">
        <w:rPr>
          <w:rFonts w:asciiTheme="minorHAnsi" w:hAnsiTheme="minorHAnsi" w:cs="Tahoma"/>
          <w:b/>
          <w:iCs/>
        </w:rPr>
        <w:t>Why have I been asked to take part in the trial?</w:t>
      </w:r>
    </w:p>
    <w:p w14:paraId="5AB4E6F9" w14:textId="716B4D25" w:rsidR="005500CE" w:rsidRPr="00B70739" w:rsidRDefault="00345A1D" w:rsidP="00B70739">
      <w:pPr>
        <w:spacing w:after="120"/>
        <w:jc w:val="both"/>
        <w:rPr>
          <w:rFonts w:asciiTheme="minorHAnsi" w:hAnsiTheme="minorHAnsi" w:cs="Tahoma"/>
        </w:rPr>
      </w:pPr>
      <w:r w:rsidRPr="00D818A5">
        <w:rPr>
          <w:rFonts w:asciiTheme="minorHAnsi" w:hAnsiTheme="minorHAnsi"/>
        </w:rPr>
        <w:t>You</w:t>
      </w:r>
      <w:r w:rsidR="00775786">
        <w:rPr>
          <w:rFonts w:asciiTheme="minorHAnsi" w:hAnsiTheme="minorHAnsi"/>
        </w:rPr>
        <w:t>r relative/friend/patient</w:t>
      </w:r>
      <w:r w:rsidRPr="00D818A5">
        <w:rPr>
          <w:rFonts w:asciiTheme="minorHAnsi" w:hAnsiTheme="minorHAnsi"/>
        </w:rPr>
        <w:t xml:space="preserve"> ha</w:t>
      </w:r>
      <w:r w:rsidR="00775786">
        <w:rPr>
          <w:rFonts w:asciiTheme="minorHAnsi" w:hAnsiTheme="minorHAnsi"/>
        </w:rPr>
        <w:t>s</w:t>
      </w:r>
      <w:r w:rsidRPr="00D818A5">
        <w:rPr>
          <w:rFonts w:asciiTheme="minorHAnsi" w:hAnsiTheme="minorHAnsi"/>
        </w:rPr>
        <w:t xml:space="preserve"> been chosen to participate because </w:t>
      </w:r>
      <w:r w:rsidR="00775786">
        <w:rPr>
          <w:rFonts w:asciiTheme="minorHAnsi" w:hAnsiTheme="minorHAnsi"/>
        </w:rPr>
        <w:t>his/her</w:t>
      </w:r>
      <w:r w:rsidRPr="00D818A5">
        <w:rPr>
          <w:rFonts w:asciiTheme="minorHAnsi" w:hAnsiTheme="minorHAnsi"/>
        </w:rPr>
        <w:t xml:space="preserve"> age is equal to or greater than 80 years and </w:t>
      </w:r>
      <w:r w:rsidR="00775786">
        <w:rPr>
          <w:rFonts w:asciiTheme="minorHAnsi" w:hAnsiTheme="minorHAnsi"/>
        </w:rPr>
        <w:t>he/she</w:t>
      </w:r>
      <w:r w:rsidRPr="00D818A5">
        <w:rPr>
          <w:rFonts w:asciiTheme="minorHAnsi" w:hAnsiTheme="minorHAnsi"/>
        </w:rPr>
        <w:t xml:space="preserve"> </w:t>
      </w:r>
      <w:r w:rsidR="00775786">
        <w:rPr>
          <w:rFonts w:asciiTheme="minorHAnsi" w:hAnsiTheme="minorHAnsi"/>
        </w:rPr>
        <w:t>is</w:t>
      </w:r>
      <w:r w:rsidR="00775786" w:rsidRPr="00D818A5">
        <w:rPr>
          <w:rFonts w:asciiTheme="minorHAnsi" w:hAnsiTheme="minorHAnsi"/>
        </w:rPr>
        <w:t xml:space="preserve"> </w:t>
      </w:r>
      <w:r w:rsidRPr="00D818A5">
        <w:rPr>
          <w:rFonts w:asciiTheme="minorHAnsi" w:hAnsiTheme="minorHAnsi"/>
        </w:rPr>
        <w:t xml:space="preserve">undergoing surgical and non-surgical interventions (e.g. radiological procedures or endoscopy), either elective or emergency, with anaesthesia care. </w:t>
      </w:r>
    </w:p>
    <w:p w14:paraId="0D599A70" w14:textId="77777777" w:rsidR="00D818A5" w:rsidRDefault="00D818A5" w:rsidP="00B70739">
      <w:pPr>
        <w:spacing w:after="120"/>
        <w:jc w:val="both"/>
        <w:rPr>
          <w:rFonts w:asciiTheme="minorHAnsi" w:hAnsiTheme="minorHAnsi" w:cs="Tahoma"/>
          <w:b/>
        </w:rPr>
      </w:pPr>
    </w:p>
    <w:p w14:paraId="690DC88E" w14:textId="77777777" w:rsidR="00E3379A" w:rsidRPr="00B70739" w:rsidRDefault="00E3379A" w:rsidP="00B70739">
      <w:pPr>
        <w:spacing w:after="120"/>
        <w:jc w:val="both"/>
        <w:rPr>
          <w:rFonts w:asciiTheme="minorHAnsi" w:hAnsiTheme="minorHAnsi" w:cs="Tahoma"/>
          <w:b/>
        </w:rPr>
      </w:pPr>
      <w:r w:rsidRPr="00B70739">
        <w:rPr>
          <w:rFonts w:asciiTheme="minorHAnsi" w:hAnsiTheme="minorHAnsi" w:cs="Tahoma"/>
          <w:b/>
        </w:rPr>
        <w:t xml:space="preserve">Do </w:t>
      </w:r>
      <w:r w:rsidR="009D34CE" w:rsidRPr="00B70739">
        <w:rPr>
          <w:rFonts w:asciiTheme="minorHAnsi" w:hAnsiTheme="minorHAnsi" w:cs="Tahoma"/>
          <w:b/>
        </w:rPr>
        <w:t>I</w:t>
      </w:r>
      <w:r w:rsidRPr="00B70739">
        <w:rPr>
          <w:rFonts w:asciiTheme="minorHAnsi" w:hAnsiTheme="minorHAnsi" w:cs="Tahoma"/>
          <w:b/>
        </w:rPr>
        <w:t xml:space="preserve"> have to take part?</w:t>
      </w:r>
    </w:p>
    <w:p w14:paraId="50D3D138" w14:textId="3C6FDC68" w:rsidR="00E3379A" w:rsidRPr="00B70739" w:rsidRDefault="00E3379A" w:rsidP="00B70739">
      <w:pPr>
        <w:spacing w:after="120"/>
        <w:jc w:val="both"/>
        <w:rPr>
          <w:rFonts w:asciiTheme="minorHAnsi" w:hAnsiTheme="minorHAnsi" w:cs="Tahoma"/>
          <w:i/>
          <w:iCs/>
        </w:rPr>
      </w:pPr>
      <w:r w:rsidRPr="00B70739">
        <w:rPr>
          <w:rFonts w:asciiTheme="minorHAnsi" w:hAnsiTheme="minorHAnsi" w:cs="Tahoma"/>
          <w:iCs/>
        </w:rPr>
        <w:t xml:space="preserve">No. Once you have read this information sheet, if you agree </w:t>
      </w:r>
      <w:r w:rsidR="00775786">
        <w:rPr>
          <w:rFonts w:asciiTheme="minorHAnsi" w:hAnsiTheme="minorHAnsi" w:cs="Tahoma"/>
          <w:iCs/>
        </w:rPr>
        <w:t xml:space="preserve">for them </w:t>
      </w:r>
      <w:r w:rsidR="009F005A" w:rsidRPr="00B70739">
        <w:rPr>
          <w:rFonts w:asciiTheme="minorHAnsi" w:hAnsiTheme="minorHAnsi" w:cs="Tahoma"/>
          <w:iCs/>
        </w:rPr>
        <w:t>t</w:t>
      </w:r>
      <w:r w:rsidRPr="00B70739">
        <w:rPr>
          <w:rFonts w:asciiTheme="minorHAnsi" w:hAnsiTheme="minorHAnsi" w:cs="Tahoma"/>
          <w:iCs/>
        </w:rPr>
        <w:t xml:space="preserve">o take part, we will ask you to sign a </w:t>
      </w:r>
      <w:r w:rsidR="00AC4D41" w:rsidRPr="00B70739">
        <w:rPr>
          <w:rFonts w:asciiTheme="minorHAnsi" w:hAnsiTheme="minorHAnsi" w:cs="Tahoma"/>
          <w:iCs/>
        </w:rPr>
        <w:t xml:space="preserve">consent </w:t>
      </w:r>
      <w:r w:rsidRPr="00B70739">
        <w:rPr>
          <w:rFonts w:asciiTheme="minorHAnsi" w:hAnsiTheme="minorHAnsi" w:cs="Tahoma"/>
          <w:iCs/>
        </w:rPr>
        <w:t xml:space="preserve">form. </w:t>
      </w:r>
      <w:r w:rsidRPr="00B70739">
        <w:rPr>
          <w:rFonts w:asciiTheme="minorHAnsi" w:hAnsiTheme="minorHAnsi" w:cs="Tahoma"/>
          <w:iCs/>
          <w:u w:val="single"/>
        </w:rPr>
        <w:t xml:space="preserve">You are free to withdraw </w:t>
      </w:r>
      <w:r w:rsidR="00775786">
        <w:rPr>
          <w:rFonts w:asciiTheme="minorHAnsi" w:hAnsiTheme="minorHAnsi" w:cs="Tahoma"/>
          <w:iCs/>
          <w:u w:val="single"/>
        </w:rPr>
        <w:t xml:space="preserve">them from the study </w:t>
      </w:r>
      <w:r w:rsidRPr="00B70739">
        <w:rPr>
          <w:rFonts w:asciiTheme="minorHAnsi" w:hAnsiTheme="minorHAnsi" w:cs="Tahoma"/>
          <w:iCs/>
          <w:u w:val="single"/>
        </w:rPr>
        <w:t>at any time</w:t>
      </w:r>
      <w:r w:rsidRPr="00B70739">
        <w:rPr>
          <w:rFonts w:asciiTheme="minorHAnsi" w:hAnsiTheme="minorHAnsi" w:cs="Tahoma"/>
          <w:iCs/>
        </w:rPr>
        <w:t xml:space="preserve">, without giving a reason, and this will not </w:t>
      </w:r>
      <w:r w:rsidR="00A81990" w:rsidRPr="00B70739">
        <w:rPr>
          <w:rFonts w:asciiTheme="minorHAnsi" w:hAnsiTheme="minorHAnsi" w:cs="Tahoma"/>
          <w:iCs/>
        </w:rPr>
        <w:t>a</w:t>
      </w:r>
      <w:r w:rsidRPr="00B70739">
        <w:rPr>
          <w:rFonts w:asciiTheme="minorHAnsi" w:hAnsiTheme="minorHAnsi" w:cs="Tahoma"/>
          <w:iCs/>
        </w:rPr>
        <w:t xml:space="preserve">ffect </w:t>
      </w:r>
      <w:r w:rsidR="00A81990" w:rsidRPr="00B70739">
        <w:rPr>
          <w:rFonts w:asciiTheme="minorHAnsi" w:hAnsiTheme="minorHAnsi" w:cs="Tahoma"/>
          <w:iCs/>
        </w:rPr>
        <w:t xml:space="preserve">the </w:t>
      </w:r>
      <w:r w:rsidRPr="00B70739">
        <w:rPr>
          <w:rFonts w:asciiTheme="minorHAnsi" w:hAnsiTheme="minorHAnsi" w:cs="Tahoma"/>
          <w:iCs/>
        </w:rPr>
        <w:t xml:space="preserve">care </w:t>
      </w:r>
      <w:r w:rsidR="00775786">
        <w:rPr>
          <w:rFonts w:asciiTheme="minorHAnsi" w:hAnsiTheme="minorHAnsi" w:cs="Tahoma"/>
          <w:iCs/>
        </w:rPr>
        <w:t>they</w:t>
      </w:r>
      <w:r w:rsidRPr="00B70739">
        <w:rPr>
          <w:rFonts w:asciiTheme="minorHAnsi" w:hAnsiTheme="minorHAnsi" w:cs="Tahoma"/>
          <w:iCs/>
        </w:rPr>
        <w:t xml:space="preserve"> receive</w:t>
      </w:r>
      <w:r w:rsidRPr="00B70739">
        <w:rPr>
          <w:rFonts w:asciiTheme="minorHAnsi" w:hAnsiTheme="minorHAnsi" w:cs="Tahoma"/>
          <w:i/>
          <w:iCs/>
        </w:rPr>
        <w:t>.</w:t>
      </w:r>
    </w:p>
    <w:p w14:paraId="418674C2" w14:textId="77777777" w:rsidR="00D818A5" w:rsidRDefault="00D818A5" w:rsidP="00B70739">
      <w:pPr>
        <w:spacing w:after="120"/>
        <w:jc w:val="both"/>
        <w:rPr>
          <w:rFonts w:asciiTheme="minorHAnsi" w:hAnsiTheme="minorHAnsi" w:cs="Tahoma"/>
          <w:b/>
        </w:rPr>
      </w:pPr>
    </w:p>
    <w:p w14:paraId="690E1ED1" w14:textId="77777777" w:rsidR="00E3379A" w:rsidRPr="00B70739" w:rsidRDefault="00E3379A" w:rsidP="00B70739">
      <w:pPr>
        <w:spacing w:after="120"/>
        <w:jc w:val="both"/>
        <w:rPr>
          <w:rFonts w:asciiTheme="minorHAnsi" w:hAnsiTheme="minorHAnsi" w:cs="Tahoma"/>
          <w:b/>
        </w:rPr>
      </w:pPr>
      <w:r w:rsidRPr="00B70739">
        <w:rPr>
          <w:rFonts w:asciiTheme="minorHAnsi" w:hAnsiTheme="minorHAnsi" w:cs="Tahoma"/>
          <w:b/>
        </w:rPr>
        <w:t xml:space="preserve">What will happen to </w:t>
      </w:r>
      <w:r w:rsidR="009D34CE" w:rsidRPr="00B70739">
        <w:rPr>
          <w:rFonts w:asciiTheme="minorHAnsi" w:hAnsiTheme="minorHAnsi" w:cs="Tahoma"/>
          <w:b/>
        </w:rPr>
        <w:t>me</w:t>
      </w:r>
      <w:r w:rsidR="009F005A" w:rsidRPr="00B70739">
        <w:rPr>
          <w:rFonts w:asciiTheme="minorHAnsi" w:hAnsiTheme="minorHAnsi" w:cs="Tahoma"/>
          <w:b/>
        </w:rPr>
        <w:t xml:space="preserve"> </w:t>
      </w:r>
      <w:r w:rsidRPr="00B70739">
        <w:rPr>
          <w:rFonts w:asciiTheme="minorHAnsi" w:hAnsiTheme="minorHAnsi" w:cs="Tahoma"/>
          <w:b/>
        </w:rPr>
        <w:t>if I take part?</w:t>
      </w:r>
    </w:p>
    <w:p w14:paraId="7F539452" w14:textId="532C4E7B" w:rsidR="00345A1D" w:rsidRPr="00D818A5" w:rsidRDefault="00775786" w:rsidP="00B70739">
      <w:pPr>
        <w:rPr>
          <w:rFonts w:asciiTheme="minorHAnsi" w:hAnsiTheme="minorHAnsi"/>
        </w:rPr>
      </w:pPr>
      <w:r>
        <w:rPr>
          <w:rFonts w:asciiTheme="minorHAnsi" w:hAnsiTheme="minorHAnsi" w:cs="Tahoma"/>
        </w:rPr>
        <w:t>They</w:t>
      </w:r>
      <w:r w:rsidR="00E3379A" w:rsidRPr="00B70739">
        <w:rPr>
          <w:rFonts w:asciiTheme="minorHAnsi" w:hAnsiTheme="minorHAnsi" w:cs="Tahoma"/>
        </w:rPr>
        <w:t xml:space="preserve"> will </w:t>
      </w:r>
      <w:r w:rsidR="00A81990" w:rsidRPr="00B70739">
        <w:rPr>
          <w:rFonts w:asciiTheme="minorHAnsi" w:hAnsiTheme="minorHAnsi" w:cs="Tahoma"/>
        </w:rPr>
        <w:t xml:space="preserve">receive </w:t>
      </w:r>
      <w:r w:rsidR="00A81990" w:rsidRPr="00B70739">
        <w:rPr>
          <w:rFonts w:asciiTheme="minorHAnsi" w:hAnsiTheme="minorHAnsi" w:cs="Tahoma"/>
          <w:u w:val="single"/>
        </w:rPr>
        <w:t>exactly</w:t>
      </w:r>
      <w:r w:rsidR="00A81990" w:rsidRPr="00B70739">
        <w:rPr>
          <w:rFonts w:asciiTheme="minorHAnsi" w:hAnsiTheme="minorHAnsi" w:cs="Tahoma"/>
        </w:rPr>
        <w:t xml:space="preserve"> the same treatment as if </w:t>
      </w:r>
      <w:r>
        <w:rPr>
          <w:rFonts w:asciiTheme="minorHAnsi" w:hAnsiTheme="minorHAnsi" w:cs="Tahoma"/>
        </w:rPr>
        <w:t>they</w:t>
      </w:r>
      <w:r w:rsidR="00A81990" w:rsidRPr="00B70739">
        <w:rPr>
          <w:rFonts w:asciiTheme="minorHAnsi" w:hAnsiTheme="minorHAnsi" w:cs="Tahoma"/>
        </w:rPr>
        <w:t xml:space="preserve"> did not </w:t>
      </w:r>
      <w:r w:rsidR="00106D2E" w:rsidRPr="00B70739">
        <w:rPr>
          <w:rFonts w:asciiTheme="minorHAnsi" w:hAnsiTheme="minorHAnsi" w:cs="Tahoma"/>
        </w:rPr>
        <w:t xml:space="preserve">participate </w:t>
      </w:r>
      <w:r w:rsidR="00A81990" w:rsidRPr="00B70739">
        <w:rPr>
          <w:rFonts w:asciiTheme="minorHAnsi" w:hAnsiTheme="minorHAnsi" w:cs="Tahoma"/>
        </w:rPr>
        <w:t xml:space="preserve">but </w:t>
      </w:r>
      <w:r w:rsidR="00106D2E" w:rsidRPr="00B70739">
        <w:rPr>
          <w:rFonts w:asciiTheme="minorHAnsi" w:hAnsiTheme="minorHAnsi" w:cs="Tahoma"/>
        </w:rPr>
        <w:t xml:space="preserve">we will collect routine clinical data about </w:t>
      </w:r>
      <w:r>
        <w:rPr>
          <w:rFonts w:asciiTheme="minorHAnsi" w:hAnsiTheme="minorHAnsi" w:cs="Tahoma"/>
        </w:rPr>
        <w:t>them</w:t>
      </w:r>
      <w:r w:rsidR="00106D2E" w:rsidRPr="00B70739">
        <w:rPr>
          <w:rFonts w:asciiTheme="minorHAnsi" w:hAnsiTheme="minorHAnsi" w:cs="Tahoma"/>
        </w:rPr>
        <w:t xml:space="preserve">, </w:t>
      </w:r>
      <w:r>
        <w:rPr>
          <w:rFonts w:asciiTheme="minorHAnsi" w:hAnsiTheme="minorHAnsi" w:cs="Tahoma"/>
        </w:rPr>
        <w:t>their</w:t>
      </w:r>
      <w:r w:rsidRPr="00B70739">
        <w:rPr>
          <w:rFonts w:asciiTheme="minorHAnsi" w:hAnsiTheme="minorHAnsi" w:cs="Tahoma"/>
        </w:rPr>
        <w:t xml:space="preserve"> </w:t>
      </w:r>
      <w:r w:rsidR="00345A1D" w:rsidRPr="00B70739">
        <w:rPr>
          <w:rFonts w:asciiTheme="minorHAnsi" w:hAnsiTheme="minorHAnsi" w:cs="Tahoma"/>
        </w:rPr>
        <w:t>procedure</w:t>
      </w:r>
      <w:r w:rsidR="00106D2E" w:rsidRPr="00B70739">
        <w:rPr>
          <w:rFonts w:asciiTheme="minorHAnsi" w:hAnsiTheme="minorHAnsi" w:cs="Tahoma"/>
        </w:rPr>
        <w:t xml:space="preserve"> and yo</w:t>
      </w:r>
      <w:r w:rsidR="00F07AD2" w:rsidRPr="00B70739">
        <w:rPr>
          <w:rFonts w:asciiTheme="minorHAnsi" w:hAnsiTheme="minorHAnsi" w:cs="Tahoma"/>
        </w:rPr>
        <w:t>ur recovery.</w:t>
      </w:r>
      <w:r w:rsidR="005E6037" w:rsidRPr="00B70739">
        <w:rPr>
          <w:rFonts w:asciiTheme="minorHAnsi" w:hAnsiTheme="minorHAnsi" w:cs="Tahoma"/>
        </w:rPr>
        <w:t xml:space="preserve"> </w:t>
      </w:r>
      <w:r w:rsidR="00345A1D" w:rsidRPr="00D818A5">
        <w:rPr>
          <w:rFonts w:asciiTheme="minorHAnsi" w:hAnsiTheme="minorHAnsi"/>
        </w:rPr>
        <w:t xml:space="preserve">We will also perform two extra assessments: a cognitive test and a timed ‘up and go’ test. The cognitive test will involve remembering a sequence of words and assess </w:t>
      </w:r>
      <w:r>
        <w:rPr>
          <w:rFonts w:asciiTheme="minorHAnsi" w:hAnsiTheme="minorHAnsi"/>
        </w:rPr>
        <w:t>thei</w:t>
      </w:r>
      <w:r w:rsidR="00345A1D" w:rsidRPr="00D818A5">
        <w:rPr>
          <w:rFonts w:asciiTheme="minorHAnsi" w:hAnsiTheme="minorHAnsi"/>
        </w:rPr>
        <w:t xml:space="preserve">r ability to draw a </w:t>
      </w:r>
      <w:r w:rsidR="00D818A5" w:rsidRPr="00D818A5">
        <w:rPr>
          <w:rFonts w:asciiTheme="minorHAnsi" w:hAnsiTheme="minorHAnsi"/>
        </w:rPr>
        <w:t>clock face</w:t>
      </w:r>
      <w:r w:rsidR="00345A1D" w:rsidRPr="00D818A5">
        <w:rPr>
          <w:rFonts w:asciiTheme="minorHAnsi" w:hAnsiTheme="minorHAnsi"/>
        </w:rPr>
        <w:t>. The timed ‘up and go’ test involves standing up from a seated position, walking forward for three meters, turning around, walking back to the seat and returning to a seated position</w:t>
      </w:r>
      <w:r>
        <w:rPr>
          <w:rFonts w:asciiTheme="minorHAnsi" w:hAnsiTheme="minorHAnsi"/>
        </w:rPr>
        <w:t>, if they are able to</w:t>
      </w:r>
      <w:r w:rsidR="00345A1D" w:rsidRPr="00D818A5">
        <w:rPr>
          <w:rFonts w:asciiTheme="minorHAnsi" w:hAnsiTheme="minorHAnsi"/>
        </w:rPr>
        <w:t xml:space="preserve">. </w:t>
      </w:r>
    </w:p>
    <w:p w14:paraId="5DC13115" w14:textId="36EE3BAC" w:rsidR="00106D2E" w:rsidRPr="00B70739" w:rsidRDefault="00B0172F" w:rsidP="00B70739">
      <w:pPr>
        <w:spacing w:after="120"/>
        <w:jc w:val="both"/>
        <w:rPr>
          <w:rFonts w:asciiTheme="minorHAnsi" w:hAnsiTheme="minorHAnsi" w:cs="Tahoma"/>
        </w:rPr>
      </w:pPr>
      <w:r w:rsidRPr="00B70739">
        <w:rPr>
          <w:rFonts w:asciiTheme="minorHAnsi" w:hAnsiTheme="minorHAnsi" w:cs="Tahoma"/>
        </w:rPr>
        <w:lastRenderedPageBreak/>
        <w:t xml:space="preserve">We will also invite </w:t>
      </w:r>
      <w:r w:rsidR="00775786">
        <w:rPr>
          <w:rFonts w:asciiTheme="minorHAnsi" w:hAnsiTheme="minorHAnsi" w:cs="Tahoma"/>
        </w:rPr>
        <w:t>them</w:t>
      </w:r>
      <w:r w:rsidRPr="00B70739">
        <w:rPr>
          <w:rFonts w:asciiTheme="minorHAnsi" w:hAnsiTheme="minorHAnsi" w:cs="Tahoma"/>
        </w:rPr>
        <w:t xml:space="preserve"> to participate in short</w:t>
      </w:r>
      <w:r w:rsidR="00345A1D" w:rsidRPr="00B70739">
        <w:rPr>
          <w:rFonts w:asciiTheme="minorHAnsi" w:hAnsiTheme="minorHAnsi" w:cs="Tahoma"/>
        </w:rPr>
        <w:t xml:space="preserve"> </w:t>
      </w:r>
      <w:r w:rsidR="007245C2" w:rsidRPr="00B70739">
        <w:rPr>
          <w:rFonts w:asciiTheme="minorHAnsi" w:hAnsiTheme="minorHAnsi" w:cs="Tahoma"/>
        </w:rPr>
        <w:t xml:space="preserve">questionnaire </w:t>
      </w:r>
      <w:r w:rsidR="00345A1D" w:rsidRPr="00B70739">
        <w:rPr>
          <w:rFonts w:asciiTheme="minorHAnsi" w:hAnsiTheme="minorHAnsi" w:cs="Tahoma"/>
        </w:rPr>
        <w:t>30 days</w:t>
      </w:r>
      <w:r w:rsidR="007245C2" w:rsidRPr="00B70739">
        <w:rPr>
          <w:rFonts w:asciiTheme="minorHAnsi" w:hAnsiTheme="minorHAnsi" w:cs="Tahoma"/>
        </w:rPr>
        <w:t xml:space="preserve"> after </w:t>
      </w:r>
      <w:r w:rsidR="00593679">
        <w:rPr>
          <w:rFonts w:asciiTheme="minorHAnsi" w:hAnsiTheme="minorHAnsi" w:cs="Tahoma"/>
        </w:rPr>
        <w:t xml:space="preserve">the </w:t>
      </w:r>
      <w:r w:rsidR="00345A1D" w:rsidRPr="00B70739">
        <w:rPr>
          <w:rFonts w:asciiTheme="minorHAnsi" w:hAnsiTheme="minorHAnsi" w:cs="Tahoma"/>
        </w:rPr>
        <w:t xml:space="preserve">procedure. </w:t>
      </w:r>
      <w:r w:rsidR="007245C2" w:rsidRPr="00B70739">
        <w:rPr>
          <w:rFonts w:asciiTheme="minorHAnsi" w:hAnsiTheme="minorHAnsi" w:cs="Tahoma"/>
        </w:rPr>
        <w:t xml:space="preserve">This will be conducted </w:t>
      </w:r>
      <w:r w:rsidR="00345A1D" w:rsidRPr="00B70739">
        <w:rPr>
          <w:rFonts w:asciiTheme="minorHAnsi" w:hAnsiTheme="minorHAnsi" w:cs="Tahoma"/>
        </w:rPr>
        <w:t xml:space="preserve">in person if </w:t>
      </w:r>
      <w:r w:rsidR="00593679">
        <w:rPr>
          <w:rFonts w:asciiTheme="minorHAnsi" w:hAnsiTheme="minorHAnsi" w:cs="Tahoma"/>
        </w:rPr>
        <w:t>they</w:t>
      </w:r>
      <w:r w:rsidR="00345A1D" w:rsidRPr="00B70739">
        <w:rPr>
          <w:rFonts w:asciiTheme="minorHAnsi" w:hAnsiTheme="minorHAnsi" w:cs="Tahoma"/>
        </w:rPr>
        <w:t xml:space="preserve"> are still in the hospital or </w:t>
      </w:r>
      <w:r w:rsidR="007245C2" w:rsidRPr="00B70739">
        <w:rPr>
          <w:rFonts w:asciiTheme="minorHAnsi" w:hAnsiTheme="minorHAnsi" w:cs="Tahoma"/>
        </w:rPr>
        <w:t xml:space="preserve">via a </w:t>
      </w:r>
      <w:r w:rsidR="00D818A5" w:rsidRPr="00B70739">
        <w:rPr>
          <w:rFonts w:asciiTheme="minorHAnsi" w:hAnsiTheme="minorHAnsi" w:cs="Tahoma"/>
        </w:rPr>
        <w:t>3-5</w:t>
      </w:r>
      <w:r w:rsidR="00D818A5">
        <w:rPr>
          <w:rFonts w:asciiTheme="minorHAnsi" w:hAnsiTheme="minorHAnsi" w:cs="Tahoma"/>
        </w:rPr>
        <w:t>-minute</w:t>
      </w:r>
      <w:r w:rsidR="007245C2" w:rsidRPr="00B70739">
        <w:rPr>
          <w:rFonts w:asciiTheme="minorHAnsi" w:hAnsiTheme="minorHAnsi" w:cs="Tahoma"/>
        </w:rPr>
        <w:t xml:space="preserve"> telephone interview.</w:t>
      </w:r>
    </w:p>
    <w:p w14:paraId="418638AD" w14:textId="5E7F51AB" w:rsidR="00A73B04" w:rsidRPr="00B70739" w:rsidRDefault="00E14D4A" w:rsidP="00B70739">
      <w:pPr>
        <w:spacing w:after="120"/>
        <w:jc w:val="both"/>
        <w:rPr>
          <w:rFonts w:asciiTheme="minorHAnsi" w:hAnsiTheme="minorHAnsi" w:cs="Tahoma"/>
          <w:iCs/>
        </w:rPr>
      </w:pPr>
      <w:r w:rsidRPr="00B70739">
        <w:rPr>
          <w:rFonts w:asciiTheme="minorHAnsi" w:hAnsiTheme="minorHAnsi" w:cs="Tahoma"/>
        </w:rPr>
        <w:t xml:space="preserve">In the unlikely event of </w:t>
      </w:r>
      <w:r w:rsidR="00593679">
        <w:rPr>
          <w:rFonts w:asciiTheme="minorHAnsi" w:hAnsiTheme="minorHAnsi" w:cs="Tahoma"/>
        </w:rPr>
        <w:t>their</w:t>
      </w:r>
      <w:r w:rsidRPr="00B70739">
        <w:rPr>
          <w:rFonts w:asciiTheme="minorHAnsi" w:hAnsiTheme="minorHAnsi" w:cs="Tahoma"/>
        </w:rPr>
        <w:t xml:space="preserve"> </w:t>
      </w:r>
      <w:r w:rsidRPr="00B70739">
        <w:rPr>
          <w:rFonts w:asciiTheme="minorHAnsi" w:hAnsiTheme="minorHAnsi" w:cs="Tahoma"/>
          <w:iCs/>
        </w:rPr>
        <w:t xml:space="preserve">death – we will continue to collect relevant information from </w:t>
      </w:r>
      <w:r w:rsidR="00593679">
        <w:rPr>
          <w:rFonts w:asciiTheme="minorHAnsi" w:hAnsiTheme="minorHAnsi" w:cs="Tahoma"/>
          <w:iCs/>
        </w:rPr>
        <w:t>their</w:t>
      </w:r>
      <w:r w:rsidRPr="00B70739">
        <w:rPr>
          <w:rFonts w:asciiTheme="minorHAnsi" w:hAnsiTheme="minorHAnsi" w:cs="Tahoma"/>
          <w:iCs/>
        </w:rPr>
        <w:t xml:space="preserve"> medical records</w:t>
      </w:r>
      <w:r w:rsidR="009D34CE" w:rsidRPr="00B70739">
        <w:rPr>
          <w:rFonts w:asciiTheme="minorHAnsi" w:hAnsiTheme="minorHAnsi" w:cs="Tahoma"/>
          <w:iCs/>
        </w:rPr>
        <w:t>, if required</w:t>
      </w:r>
      <w:r w:rsidRPr="00B70739">
        <w:rPr>
          <w:rFonts w:asciiTheme="minorHAnsi" w:hAnsiTheme="minorHAnsi" w:cs="Tahoma"/>
          <w:iCs/>
        </w:rPr>
        <w:t>.</w:t>
      </w:r>
    </w:p>
    <w:p w14:paraId="2F19A763" w14:textId="77777777" w:rsidR="00D818A5" w:rsidRDefault="00D818A5" w:rsidP="00B70739">
      <w:pPr>
        <w:spacing w:after="120"/>
        <w:jc w:val="both"/>
        <w:rPr>
          <w:rFonts w:asciiTheme="minorHAnsi" w:hAnsiTheme="minorHAnsi" w:cs="Arial"/>
          <w:b/>
        </w:rPr>
      </w:pPr>
    </w:p>
    <w:p w14:paraId="52599E15" w14:textId="07075906" w:rsidR="00D818A5" w:rsidRPr="00B70739" w:rsidRDefault="009A09AF" w:rsidP="00B70739">
      <w:pPr>
        <w:spacing w:after="120"/>
        <w:jc w:val="both"/>
        <w:rPr>
          <w:rFonts w:asciiTheme="minorHAnsi" w:hAnsiTheme="minorHAnsi" w:cs="Tahoma"/>
        </w:rPr>
      </w:pPr>
      <w:r w:rsidRPr="00B70739">
        <w:rPr>
          <w:rFonts w:asciiTheme="minorHAnsi" w:hAnsiTheme="minorHAnsi" w:cs="Arial"/>
          <w:b/>
        </w:rPr>
        <w:t>What information is collected?</w:t>
      </w:r>
    </w:p>
    <w:p w14:paraId="37FAA92F" w14:textId="4EFFA3DC" w:rsidR="009A09AF" w:rsidRPr="00B70739" w:rsidRDefault="005D2A59" w:rsidP="00B70739">
      <w:pPr>
        <w:spacing w:after="120"/>
        <w:jc w:val="both"/>
        <w:rPr>
          <w:rFonts w:asciiTheme="minorHAnsi" w:hAnsiTheme="minorHAnsi" w:cs="Tahoma"/>
        </w:rPr>
      </w:pPr>
      <w:r w:rsidRPr="00B70739">
        <w:rPr>
          <w:rFonts w:asciiTheme="minorHAnsi" w:hAnsiTheme="minorHAnsi" w:cs="Arial"/>
        </w:rPr>
        <w:t xml:space="preserve">For all patients included, we will record a few details such as name, age, hospital number, NHS number and telephone contact number and details about </w:t>
      </w:r>
      <w:r w:rsidR="00593679">
        <w:rPr>
          <w:rFonts w:asciiTheme="minorHAnsi" w:hAnsiTheme="minorHAnsi" w:cs="Arial"/>
        </w:rPr>
        <w:t>their</w:t>
      </w:r>
      <w:r w:rsidR="00345A1D" w:rsidRPr="00B70739">
        <w:rPr>
          <w:rFonts w:asciiTheme="minorHAnsi" w:hAnsiTheme="minorHAnsi" w:cs="Arial"/>
        </w:rPr>
        <w:t xml:space="preserve"> </w:t>
      </w:r>
      <w:r w:rsidRPr="00B70739">
        <w:rPr>
          <w:rFonts w:asciiTheme="minorHAnsi" w:hAnsiTheme="minorHAnsi" w:cs="Arial"/>
        </w:rPr>
        <w:t>care</w:t>
      </w:r>
      <w:r w:rsidR="00345A1D" w:rsidRPr="00B70739">
        <w:rPr>
          <w:rFonts w:asciiTheme="minorHAnsi" w:hAnsiTheme="minorHAnsi" w:cs="Arial"/>
        </w:rPr>
        <w:t xml:space="preserve"> during and after the procedure</w:t>
      </w:r>
      <w:r w:rsidRPr="00B70739">
        <w:rPr>
          <w:rFonts w:asciiTheme="minorHAnsi" w:hAnsiTheme="minorHAnsi" w:cs="Arial"/>
        </w:rPr>
        <w:t>.</w:t>
      </w:r>
    </w:p>
    <w:p w14:paraId="263953F5" w14:textId="77777777" w:rsidR="00763181" w:rsidRPr="00B70739" w:rsidRDefault="00763181" w:rsidP="00B70739">
      <w:pPr>
        <w:keepNext/>
        <w:jc w:val="both"/>
        <w:rPr>
          <w:rFonts w:asciiTheme="minorHAnsi" w:hAnsiTheme="minorHAnsi" w:cs="Arial"/>
          <w:b/>
        </w:rPr>
      </w:pPr>
    </w:p>
    <w:p w14:paraId="53127B0C" w14:textId="4C913157" w:rsidR="00D818A5" w:rsidRPr="00B70739" w:rsidRDefault="009A09AF" w:rsidP="00B70739">
      <w:pPr>
        <w:keepNext/>
        <w:jc w:val="both"/>
        <w:rPr>
          <w:rFonts w:asciiTheme="minorHAnsi" w:hAnsiTheme="minorHAnsi" w:cs="Arial"/>
        </w:rPr>
      </w:pPr>
      <w:r w:rsidRPr="00B70739">
        <w:rPr>
          <w:rFonts w:asciiTheme="minorHAnsi" w:hAnsiTheme="minorHAnsi" w:cs="Arial"/>
          <w:b/>
        </w:rPr>
        <w:t>How is this information used?</w:t>
      </w:r>
    </w:p>
    <w:p w14:paraId="74DA7857" w14:textId="2FD9A213" w:rsidR="00361CCB" w:rsidRPr="00B70739" w:rsidRDefault="009A09AF" w:rsidP="00B70739">
      <w:pPr>
        <w:keepNext/>
        <w:jc w:val="both"/>
        <w:rPr>
          <w:rFonts w:asciiTheme="minorHAnsi" w:hAnsiTheme="minorHAnsi" w:cs="Arial"/>
          <w:b/>
        </w:rPr>
      </w:pPr>
      <w:r w:rsidRPr="00B70739">
        <w:rPr>
          <w:rFonts w:asciiTheme="minorHAnsi" w:hAnsiTheme="minorHAnsi" w:cs="Arial"/>
        </w:rPr>
        <w:t xml:space="preserve">The information collected about </w:t>
      </w:r>
      <w:r w:rsidR="00593679">
        <w:rPr>
          <w:rFonts w:asciiTheme="minorHAnsi" w:hAnsiTheme="minorHAnsi" w:cs="Arial"/>
        </w:rPr>
        <w:t>them</w:t>
      </w:r>
      <w:r w:rsidRPr="00B70739">
        <w:rPr>
          <w:rFonts w:asciiTheme="minorHAnsi" w:hAnsiTheme="minorHAnsi" w:cs="Arial"/>
        </w:rPr>
        <w:t xml:space="preserve"> will be stored on a secure</w:t>
      </w:r>
      <w:r w:rsidR="00E75856" w:rsidRPr="00B70739">
        <w:rPr>
          <w:rFonts w:asciiTheme="minorHAnsi" w:hAnsiTheme="minorHAnsi" w:cs="Arial"/>
        </w:rPr>
        <w:t xml:space="preserve"> database. We will only use identifiable information so we can follow-up your recovery and can contact </w:t>
      </w:r>
      <w:r w:rsidR="00593679">
        <w:rPr>
          <w:rFonts w:asciiTheme="minorHAnsi" w:hAnsiTheme="minorHAnsi" w:cs="Arial"/>
        </w:rPr>
        <w:t>them</w:t>
      </w:r>
      <w:r w:rsidR="00E75856" w:rsidRPr="00B70739">
        <w:rPr>
          <w:rFonts w:asciiTheme="minorHAnsi" w:hAnsiTheme="minorHAnsi" w:cs="Arial"/>
        </w:rPr>
        <w:t xml:space="preserve"> for the </w:t>
      </w:r>
      <w:r w:rsidR="00345A1D" w:rsidRPr="00B70739">
        <w:rPr>
          <w:rFonts w:asciiTheme="minorHAnsi" w:hAnsiTheme="minorHAnsi" w:cs="Arial"/>
        </w:rPr>
        <w:t xml:space="preserve">30-day </w:t>
      </w:r>
      <w:r w:rsidR="00E75856" w:rsidRPr="00B70739">
        <w:rPr>
          <w:rFonts w:asciiTheme="minorHAnsi" w:hAnsiTheme="minorHAnsi" w:cs="Arial"/>
        </w:rPr>
        <w:t xml:space="preserve">questionnaire. This will only be accessible to the study clinicians and nobody else. No identifying information such as names, addresses or </w:t>
      </w:r>
      <w:r w:rsidR="001216F4" w:rsidRPr="00B70739">
        <w:rPr>
          <w:rFonts w:asciiTheme="minorHAnsi" w:hAnsiTheme="minorHAnsi" w:cs="Arial"/>
        </w:rPr>
        <w:t>NHS/hospital numbers will be shared with the central team</w:t>
      </w:r>
      <w:r w:rsidR="00E75856" w:rsidRPr="00B70739">
        <w:rPr>
          <w:rFonts w:asciiTheme="minorHAnsi" w:hAnsiTheme="minorHAnsi" w:cs="Arial"/>
        </w:rPr>
        <w:t xml:space="preserve">. The statisticians analysing the data cannot identify them. </w:t>
      </w:r>
    </w:p>
    <w:p w14:paraId="7C47968C" w14:textId="77777777" w:rsidR="00B80DAA" w:rsidRPr="00B70739" w:rsidRDefault="00B80DAA" w:rsidP="00B70739">
      <w:pPr>
        <w:keepNext/>
        <w:jc w:val="both"/>
        <w:rPr>
          <w:rFonts w:asciiTheme="minorHAnsi" w:hAnsiTheme="minorHAnsi" w:cs="Arial"/>
          <w:b/>
        </w:rPr>
      </w:pPr>
    </w:p>
    <w:p w14:paraId="58267D5F" w14:textId="791EB7EF" w:rsidR="009A09AF" w:rsidRPr="00B70739" w:rsidRDefault="009A09AF" w:rsidP="00B70739">
      <w:pPr>
        <w:keepNext/>
        <w:jc w:val="both"/>
        <w:rPr>
          <w:rFonts w:asciiTheme="minorHAnsi" w:hAnsiTheme="minorHAnsi" w:cs="Arial"/>
        </w:rPr>
      </w:pPr>
      <w:r w:rsidRPr="00B70739">
        <w:rPr>
          <w:rFonts w:asciiTheme="minorHAnsi" w:hAnsiTheme="minorHAnsi" w:cs="Arial"/>
          <w:b/>
        </w:rPr>
        <w:t>How secure is this information?</w:t>
      </w:r>
    </w:p>
    <w:p w14:paraId="57A48485" w14:textId="15F8F914" w:rsidR="009A09AF" w:rsidRPr="00B70739" w:rsidRDefault="00B80DAA" w:rsidP="00B70739">
      <w:pPr>
        <w:keepNext/>
        <w:jc w:val="both"/>
        <w:rPr>
          <w:rFonts w:asciiTheme="minorHAnsi" w:hAnsiTheme="minorHAnsi" w:cs="Arial"/>
        </w:rPr>
      </w:pPr>
      <w:r w:rsidRPr="00B70739">
        <w:rPr>
          <w:rFonts w:asciiTheme="minorHAnsi" w:hAnsiTheme="minorHAnsi" w:cs="Arial"/>
        </w:rPr>
        <w:t xml:space="preserve">The information is held on a secure computer system in the NHS and further </w:t>
      </w:r>
      <w:r w:rsidRPr="00B70739">
        <w:rPr>
          <w:rFonts w:asciiTheme="minorHAnsi" w:hAnsiTheme="minorHAnsi" w:cs="Arial"/>
          <w:u w:val="single"/>
        </w:rPr>
        <w:t>anonymised</w:t>
      </w:r>
      <w:r w:rsidRPr="00B70739">
        <w:rPr>
          <w:rFonts w:asciiTheme="minorHAnsi" w:hAnsiTheme="minorHAnsi" w:cs="Arial"/>
        </w:rPr>
        <w:t xml:space="preserve"> information </w:t>
      </w:r>
      <w:r w:rsidR="001216F4" w:rsidRPr="00B70739">
        <w:rPr>
          <w:rFonts w:asciiTheme="minorHAnsi" w:hAnsiTheme="minorHAnsi" w:cs="Arial"/>
        </w:rPr>
        <w:t xml:space="preserve">in the study </w:t>
      </w:r>
      <w:r w:rsidRPr="00B70739">
        <w:rPr>
          <w:rFonts w:asciiTheme="minorHAnsi" w:hAnsiTheme="minorHAnsi" w:cs="Arial"/>
        </w:rPr>
        <w:t>databank</w:t>
      </w:r>
      <w:r w:rsidR="001216F4" w:rsidRPr="00B70739">
        <w:rPr>
          <w:rFonts w:asciiTheme="minorHAnsi" w:hAnsiTheme="minorHAnsi" w:cs="Arial"/>
        </w:rPr>
        <w:t xml:space="preserve"> in Germany.</w:t>
      </w:r>
      <w:r w:rsidRPr="00B70739">
        <w:rPr>
          <w:rFonts w:asciiTheme="minorHAnsi" w:hAnsiTheme="minorHAnsi" w:cs="Arial"/>
        </w:rPr>
        <w:t xml:space="preserve"> </w:t>
      </w:r>
      <w:r w:rsidR="001216F4" w:rsidRPr="00B70739">
        <w:rPr>
          <w:rFonts w:asciiTheme="minorHAnsi" w:hAnsiTheme="minorHAnsi" w:cs="Arial"/>
        </w:rPr>
        <w:t>T</w:t>
      </w:r>
      <w:r w:rsidRPr="00B70739">
        <w:rPr>
          <w:rFonts w:asciiTheme="minorHAnsi" w:hAnsiTheme="minorHAnsi" w:cs="Arial"/>
        </w:rPr>
        <w:t xml:space="preserve">he study has been approved under the Data Protection Act by the lead site, </w:t>
      </w:r>
      <w:proofErr w:type="spellStart"/>
      <w:r w:rsidRPr="00B70739">
        <w:rPr>
          <w:rFonts w:asciiTheme="minorHAnsi" w:hAnsiTheme="minorHAnsi" w:cs="Arial"/>
        </w:rPr>
        <w:t>Aneurin</w:t>
      </w:r>
      <w:proofErr w:type="spellEnd"/>
      <w:r w:rsidRPr="00B70739">
        <w:rPr>
          <w:rFonts w:asciiTheme="minorHAnsi" w:hAnsiTheme="minorHAnsi" w:cs="Arial"/>
        </w:rPr>
        <w:t xml:space="preserve"> Bevan University Health Board.</w:t>
      </w:r>
    </w:p>
    <w:p w14:paraId="5D7CC871" w14:textId="77777777" w:rsidR="009A09AF" w:rsidRPr="00B70739" w:rsidRDefault="009A09AF" w:rsidP="00B70739">
      <w:pPr>
        <w:keepNext/>
        <w:jc w:val="both"/>
        <w:rPr>
          <w:rFonts w:asciiTheme="minorHAnsi" w:hAnsiTheme="minorHAnsi" w:cs="Arial"/>
        </w:rPr>
      </w:pPr>
    </w:p>
    <w:p w14:paraId="172286FF" w14:textId="77777777" w:rsidR="00E3379A" w:rsidRPr="00B70739" w:rsidRDefault="00E3379A" w:rsidP="00B70739">
      <w:pPr>
        <w:autoSpaceDE w:val="0"/>
        <w:autoSpaceDN w:val="0"/>
        <w:adjustRightInd w:val="0"/>
        <w:spacing w:after="120"/>
        <w:jc w:val="both"/>
        <w:rPr>
          <w:rFonts w:asciiTheme="minorHAnsi" w:hAnsiTheme="minorHAnsi" w:cs="Tahoma"/>
          <w:b/>
          <w:bCs/>
        </w:rPr>
      </w:pPr>
      <w:r w:rsidRPr="00B70739">
        <w:rPr>
          <w:rFonts w:asciiTheme="minorHAnsi" w:hAnsiTheme="minorHAnsi" w:cs="Tahoma"/>
          <w:b/>
          <w:bCs/>
        </w:rPr>
        <w:t>What are the possible disadvantages and risks of taking part?</w:t>
      </w:r>
    </w:p>
    <w:p w14:paraId="22A1A65A" w14:textId="77777777" w:rsidR="009D34CE" w:rsidRPr="00B70739" w:rsidRDefault="005E6037" w:rsidP="00B70739">
      <w:pPr>
        <w:autoSpaceDE w:val="0"/>
        <w:autoSpaceDN w:val="0"/>
        <w:adjustRightInd w:val="0"/>
        <w:spacing w:after="120"/>
        <w:jc w:val="both"/>
        <w:rPr>
          <w:rFonts w:asciiTheme="minorHAnsi" w:hAnsiTheme="minorHAnsi" w:cs="Tahoma"/>
          <w:bCs/>
        </w:rPr>
      </w:pPr>
      <w:r w:rsidRPr="00B70739">
        <w:rPr>
          <w:rFonts w:asciiTheme="minorHAnsi" w:hAnsiTheme="minorHAnsi" w:cs="Tahoma"/>
          <w:bCs/>
        </w:rPr>
        <w:t>There are no disadvantages and no risks.</w:t>
      </w:r>
    </w:p>
    <w:p w14:paraId="5E3A078C" w14:textId="77777777" w:rsidR="00D818A5" w:rsidRDefault="00D818A5" w:rsidP="00B70739">
      <w:pPr>
        <w:autoSpaceDE w:val="0"/>
        <w:autoSpaceDN w:val="0"/>
        <w:adjustRightInd w:val="0"/>
        <w:spacing w:after="120"/>
        <w:jc w:val="both"/>
        <w:rPr>
          <w:rFonts w:asciiTheme="minorHAnsi" w:hAnsiTheme="minorHAnsi" w:cs="Tahoma"/>
          <w:b/>
          <w:bCs/>
        </w:rPr>
      </w:pPr>
    </w:p>
    <w:p w14:paraId="2E7789A3" w14:textId="77777777" w:rsidR="00E3379A" w:rsidRPr="00B70739" w:rsidRDefault="00E3379A" w:rsidP="00B70739">
      <w:pPr>
        <w:autoSpaceDE w:val="0"/>
        <w:autoSpaceDN w:val="0"/>
        <w:adjustRightInd w:val="0"/>
        <w:spacing w:after="120"/>
        <w:jc w:val="both"/>
        <w:rPr>
          <w:rFonts w:asciiTheme="minorHAnsi" w:hAnsiTheme="minorHAnsi" w:cs="Tahoma"/>
          <w:b/>
          <w:bCs/>
        </w:rPr>
      </w:pPr>
      <w:r w:rsidRPr="00B70739">
        <w:rPr>
          <w:rFonts w:asciiTheme="minorHAnsi" w:hAnsiTheme="minorHAnsi" w:cs="Tahoma"/>
          <w:b/>
          <w:bCs/>
        </w:rPr>
        <w:t>What are the possible benefits of taking part?</w:t>
      </w:r>
    </w:p>
    <w:p w14:paraId="672752B9" w14:textId="0977F0D8" w:rsidR="00A00EF8" w:rsidRPr="00A00EF8" w:rsidRDefault="0061610D" w:rsidP="00A00EF8">
      <w:pPr>
        <w:pStyle w:val="CommentText"/>
        <w:rPr>
          <w:rFonts w:asciiTheme="minorHAnsi" w:hAnsiTheme="minorHAnsi" w:cs="Tahoma"/>
          <w:iCs/>
        </w:rPr>
      </w:pPr>
      <w:r w:rsidRPr="00B70739">
        <w:rPr>
          <w:rFonts w:asciiTheme="minorHAnsi" w:hAnsiTheme="minorHAnsi" w:cs="Tahoma"/>
          <w:iCs/>
        </w:rPr>
        <w:t>P</w:t>
      </w:r>
      <w:r w:rsidR="00E3379A" w:rsidRPr="00B70739">
        <w:rPr>
          <w:rFonts w:asciiTheme="minorHAnsi" w:hAnsiTheme="minorHAnsi" w:cs="Tahoma"/>
          <w:iCs/>
        </w:rPr>
        <w:t xml:space="preserve">articipation in the trial </w:t>
      </w:r>
      <w:r w:rsidR="00A00EF8">
        <w:rPr>
          <w:rFonts w:asciiTheme="minorHAnsi" w:hAnsiTheme="minorHAnsi" w:cs="Tahoma"/>
          <w:iCs/>
        </w:rPr>
        <w:t>might</w:t>
      </w:r>
      <w:r w:rsidRPr="00B70739">
        <w:rPr>
          <w:rFonts w:asciiTheme="minorHAnsi" w:hAnsiTheme="minorHAnsi" w:cs="Tahoma"/>
          <w:iCs/>
        </w:rPr>
        <w:t xml:space="preserve"> </w:t>
      </w:r>
      <w:r w:rsidR="00E3379A" w:rsidRPr="00B70739">
        <w:rPr>
          <w:rFonts w:asciiTheme="minorHAnsi" w:hAnsiTheme="minorHAnsi" w:cs="Tahoma"/>
          <w:iCs/>
        </w:rPr>
        <w:t>benefi</w:t>
      </w:r>
      <w:r w:rsidRPr="00B70739">
        <w:rPr>
          <w:rFonts w:asciiTheme="minorHAnsi" w:hAnsiTheme="minorHAnsi" w:cs="Tahoma"/>
          <w:iCs/>
        </w:rPr>
        <w:t>t</w:t>
      </w:r>
      <w:r w:rsidR="00E3379A" w:rsidRPr="00B70739">
        <w:rPr>
          <w:rFonts w:asciiTheme="minorHAnsi" w:hAnsiTheme="minorHAnsi" w:cs="Tahoma"/>
          <w:iCs/>
        </w:rPr>
        <w:t xml:space="preserve"> </w:t>
      </w:r>
      <w:r w:rsidR="00593679">
        <w:rPr>
          <w:rFonts w:asciiTheme="minorHAnsi" w:hAnsiTheme="minorHAnsi" w:cs="Tahoma"/>
          <w:iCs/>
        </w:rPr>
        <w:t>them</w:t>
      </w:r>
      <w:r w:rsidR="00E3379A" w:rsidRPr="00B70739">
        <w:rPr>
          <w:rFonts w:asciiTheme="minorHAnsi" w:hAnsiTheme="minorHAnsi" w:cs="Tahoma"/>
          <w:iCs/>
        </w:rPr>
        <w:t xml:space="preserve"> during </w:t>
      </w:r>
      <w:r w:rsidR="009F005A" w:rsidRPr="00B70739">
        <w:rPr>
          <w:rFonts w:asciiTheme="minorHAnsi" w:hAnsiTheme="minorHAnsi" w:cs="Tahoma"/>
          <w:iCs/>
        </w:rPr>
        <w:t>their</w:t>
      </w:r>
      <w:r w:rsidR="00E3379A" w:rsidRPr="00B70739">
        <w:rPr>
          <w:rFonts w:asciiTheme="minorHAnsi" w:hAnsiTheme="minorHAnsi" w:cs="Tahoma"/>
          <w:iCs/>
        </w:rPr>
        <w:t xml:space="preserve"> hospital stay</w:t>
      </w:r>
      <w:r w:rsidRPr="00B70739">
        <w:rPr>
          <w:rFonts w:asciiTheme="minorHAnsi" w:hAnsiTheme="minorHAnsi" w:cs="Tahoma"/>
          <w:iCs/>
        </w:rPr>
        <w:t xml:space="preserve">. </w:t>
      </w:r>
      <w:r w:rsidR="00A00EF8" w:rsidRPr="00A00EF8">
        <w:rPr>
          <w:rFonts w:asciiTheme="minorHAnsi" w:hAnsiTheme="minorHAnsi" w:cs="Tahoma"/>
          <w:iCs/>
        </w:rPr>
        <w:t>The cognitive and motoric testing (</w:t>
      </w:r>
      <w:proofErr w:type="spellStart"/>
      <w:r w:rsidR="00A00EF8" w:rsidRPr="00A00EF8">
        <w:rPr>
          <w:rFonts w:asciiTheme="minorHAnsi" w:hAnsiTheme="minorHAnsi" w:cs="Tahoma"/>
          <w:iCs/>
        </w:rPr>
        <w:t>MiniCog</w:t>
      </w:r>
      <w:proofErr w:type="spellEnd"/>
      <w:r w:rsidR="00A00EF8" w:rsidRPr="00A00EF8">
        <w:rPr>
          <w:rFonts w:asciiTheme="minorHAnsi" w:hAnsiTheme="minorHAnsi" w:cs="Tahoma"/>
          <w:iCs/>
        </w:rPr>
        <w:t xml:space="preserve">, Timed up and go) at baseline will enable us to identify patients at higher risk for postoperative </w:t>
      </w:r>
      <w:r w:rsidR="00A00EF8">
        <w:rPr>
          <w:rFonts w:asciiTheme="minorHAnsi" w:hAnsiTheme="minorHAnsi" w:cs="Tahoma"/>
          <w:iCs/>
        </w:rPr>
        <w:t>cognitive impairment</w:t>
      </w:r>
      <w:r w:rsidR="00A00EF8" w:rsidRPr="00A00EF8">
        <w:rPr>
          <w:rFonts w:asciiTheme="minorHAnsi" w:hAnsiTheme="minorHAnsi" w:cs="Tahoma"/>
          <w:iCs/>
        </w:rPr>
        <w:t>, or mobility problems after intervention and that the study team will directly inform the attending physician, if we find a deviant test-result, which was not recognized/known before testing. This could improve the patient manag</w:t>
      </w:r>
      <w:r w:rsidR="00A00EF8">
        <w:rPr>
          <w:rFonts w:asciiTheme="minorHAnsi" w:hAnsiTheme="minorHAnsi" w:cs="Tahoma"/>
          <w:iCs/>
        </w:rPr>
        <w:t>e</w:t>
      </w:r>
      <w:r w:rsidR="00A00EF8" w:rsidRPr="00A00EF8">
        <w:rPr>
          <w:rFonts w:asciiTheme="minorHAnsi" w:hAnsiTheme="minorHAnsi" w:cs="Tahoma"/>
          <w:iCs/>
        </w:rPr>
        <w:t xml:space="preserve">ment after the intervention e.g. providing </w:t>
      </w:r>
      <w:proofErr w:type="gramStart"/>
      <w:r w:rsidR="00A00EF8">
        <w:rPr>
          <w:rFonts w:asciiTheme="minorHAnsi" w:hAnsiTheme="minorHAnsi" w:cs="Tahoma"/>
          <w:iCs/>
        </w:rPr>
        <w:t>a non-pharmacological measures</w:t>
      </w:r>
      <w:proofErr w:type="gramEnd"/>
      <w:r w:rsidR="00A00EF8">
        <w:rPr>
          <w:rFonts w:asciiTheme="minorHAnsi" w:hAnsiTheme="minorHAnsi" w:cs="Tahoma"/>
          <w:iCs/>
        </w:rPr>
        <w:t xml:space="preserve"> to prevent delirium or more tailored </w:t>
      </w:r>
      <w:r w:rsidR="00A00EF8" w:rsidRPr="00A00EF8">
        <w:rPr>
          <w:rFonts w:asciiTheme="minorHAnsi" w:hAnsiTheme="minorHAnsi" w:cs="Tahoma"/>
          <w:iCs/>
        </w:rPr>
        <w:t xml:space="preserve">support with the mobilization after the procedure. </w:t>
      </w:r>
    </w:p>
    <w:p w14:paraId="533F9857" w14:textId="77648AA2" w:rsidR="001216F4" w:rsidRPr="00D818A5" w:rsidRDefault="001216F4" w:rsidP="00B70739">
      <w:pPr>
        <w:pStyle w:val="PlainText"/>
        <w:spacing w:before="0" w:after="120"/>
        <w:jc w:val="both"/>
        <w:rPr>
          <w:rFonts w:asciiTheme="minorHAnsi" w:hAnsiTheme="minorHAnsi" w:cs="Times New Roman"/>
          <w:sz w:val="24"/>
          <w:szCs w:val="24"/>
          <w:lang w:eastAsia="en-GB"/>
        </w:rPr>
      </w:pPr>
      <w:r w:rsidRPr="00A00EF8">
        <w:rPr>
          <w:rFonts w:asciiTheme="minorHAnsi" w:hAnsiTheme="minorHAnsi" w:cs="Tahoma"/>
          <w:iCs/>
          <w:sz w:val="24"/>
          <w:szCs w:val="24"/>
          <w:lang w:val="en-GB" w:eastAsia="en-GB"/>
        </w:rPr>
        <w:t>Due to the lack of information regarding the</w:t>
      </w:r>
      <w:r w:rsidRPr="00D818A5">
        <w:rPr>
          <w:rFonts w:asciiTheme="minorHAnsi" w:hAnsiTheme="minorHAnsi" w:cs="Times New Roman"/>
          <w:sz w:val="24"/>
          <w:szCs w:val="24"/>
          <w:lang w:eastAsia="en-GB"/>
        </w:rPr>
        <w:t xml:space="preserve"> outcomes of elderly patients undergoing surgical and non-surgical interventions, </w:t>
      </w:r>
      <w:r w:rsidR="00593679">
        <w:rPr>
          <w:rFonts w:asciiTheme="minorHAnsi" w:hAnsiTheme="minorHAnsi" w:cs="Times New Roman"/>
          <w:sz w:val="24"/>
          <w:szCs w:val="24"/>
          <w:lang w:eastAsia="en-GB"/>
        </w:rPr>
        <w:t>they</w:t>
      </w:r>
      <w:r w:rsidRPr="00D818A5">
        <w:rPr>
          <w:rFonts w:asciiTheme="minorHAnsi" w:hAnsiTheme="minorHAnsi" w:cs="Times New Roman"/>
          <w:sz w:val="24"/>
          <w:szCs w:val="24"/>
          <w:lang w:eastAsia="en-GB"/>
        </w:rPr>
        <w:t xml:space="preserve"> will be contributing to the knowledge that may support health care systems to adapt to the patients´ needs, leading to the development of future health facilities and contribute to budget planning. </w:t>
      </w:r>
    </w:p>
    <w:p w14:paraId="03101995" w14:textId="77777777" w:rsidR="001216F4" w:rsidRPr="00D818A5" w:rsidRDefault="001216F4" w:rsidP="00B70739">
      <w:pPr>
        <w:pStyle w:val="PlainText"/>
        <w:spacing w:before="0" w:after="120"/>
        <w:jc w:val="both"/>
        <w:rPr>
          <w:rFonts w:asciiTheme="minorHAnsi" w:hAnsiTheme="minorHAnsi" w:cs="Times New Roman"/>
          <w:sz w:val="24"/>
          <w:szCs w:val="24"/>
          <w:lang w:eastAsia="en-GB"/>
        </w:rPr>
      </w:pPr>
    </w:p>
    <w:p w14:paraId="70B662B1" w14:textId="77777777" w:rsidR="00E3379A" w:rsidRPr="00B70739" w:rsidRDefault="00E3379A" w:rsidP="00B70739">
      <w:pPr>
        <w:pStyle w:val="PlainText"/>
        <w:spacing w:before="0" w:after="120"/>
        <w:jc w:val="both"/>
        <w:rPr>
          <w:rFonts w:asciiTheme="minorHAnsi" w:hAnsiTheme="minorHAnsi" w:cs="Tahoma"/>
          <w:b/>
          <w:bCs/>
          <w:sz w:val="24"/>
          <w:szCs w:val="24"/>
        </w:rPr>
      </w:pPr>
      <w:r w:rsidRPr="00B70739">
        <w:rPr>
          <w:rFonts w:asciiTheme="minorHAnsi" w:hAnsiTheme="minorHAnsi" w:cs="Tahoma"/>
          <w:b/>
          <w:bCs/>
          <w:sz w:val="24"/>
          <w:szCs w:val="24"/>
        </w:rPr>
        <w:t>What if something goes wrong?</w:t>
      </w:r>
    </w:p>
    <w:p w14:paraId="1FF5017C" w14:textId="1CE10E62" w:rsidR="00E3379A" w:rsidRPr="00B70739" w:rsidRDefault="00E3379A" w:rsidP="00B70739">
      <w:pPr>
        <w:pStyle w:val="BodyText3"/>
        <w:spacing w:after="120"/>
        <w:jc w:val="both"/>
        <w:rPr>
          <w:rFonts w:asciiTheme="minorHAnsi" w:hAnsiTheme="minorHAnsi" w:cs="Tahoma"/>
          <w:sz w:val="24"/>
          <w:szCs w:val="24"/>
        </w:rPr>
      </w:pPr>
      <w:r w:rsidRPr="00B70739">
        <w:rPr>
          <w:rFonts w:asciiTheme="minorHAnsi" w:hAnsiTheme="minorHAnsi" w:cs="Tahoma"/>
          <w:sz w:val="24"/>
          <w:szCs w:val="24"/>
        </w:rPr>
        <w:t xml:space="preserve">If you wish to ask further questions, or complain about any aspect of the trial, please contact any of the trial organisers, or </w:t>
      </w:r>
      <w:r w:rsidR="00B2641F" w:rsidRPr="00D818A5">
        <w:rPr>
          <w:rFonts w:asciiTheme="minorHAnsi" w:hAnsiTheme="minorHAnsi" w:cs="Arial"/>
          <w:color w:val="191919"/>
          <w:sz w:val="24"/>
          <w:szCs w:val="24"/>
          <w:lang w:val="en-US"/>
        </w:rPr>
        <w:t>the NHS complaints procedure</w:t>
      </w:r>
      <w:r w:rsidRPr="00B70739">
        <w:rPr>
          <w:rFonts w:asciiTheme="minorHAnsi" w:hAnsiTheme="minorHAnsi" w:cs="Tahoma"/>
          <w:sz w:val="24"/>
          <w:szCs w:val="24"/>
        </w:rPr>
        <w:t>.</w:t>
      </w:r>
      <w:r w:rsidR="00B4372A" w:rsidRPr="00B70739">
        <w:rPr>
          <w:rFonts w:asciiTheme="minorHAnsi" w:hAnsiTheme="minorHAnsi" w:cs="Tahoma"/>
          <w:sz w:val="24"/>
          <w:szCs w:val="24"/>
        </w:rPr>
        <w:t xml:space="preserve"> The telephone number is</w:t>
      </w:r>
      <w:r w:rsidR="001E02C9" w:rsidRPr="00B70739">
        <w:rPr>
          <w:rFonts w:asciiTheme="minorHAnsi" w:hAnsiTheme="minorHAnsi" w:cs="Tahoma"/>
          <w:sz w:val="24"/>
          <w:szCs w:val="24"/>
        </w:rPr>
        <w:t xml:space="preserve"> </w:t>
      </w:r>
      <w:r w:rsidR="001E02C9" w:rsidRPr="00B70739">
        <w:rPr>
          <w:rFonts w:asciiTheme="minorHAnsi" w:hAnsiTheme="minorHAnsi" w:cs="Tahoma"/>
          <w:b/>
          <w:i/>
          <w:sz w:val="24"/>
          <w:szCs w:val="24"/>
          <w:highlight w:val="yellow"/>
        </w:rPr>
        <w:t>[Insert Local contact details]</w:t>
      </w:r>
      <w:r w:rsidR="001E02C9" w:rsidRPr="00B70739">
        <w:rPr>
          <w:rFonts w:asciiTheme="minorHAnsi" w:hAnsiTheme="minorHAnsi" w:cs="Tahoma"/>
          <w:b/>
          <w:sz w:val="24"/>
          <w:szCs w:val="24"/>
          <w:highlight w:val="yellow"/>
        </w:rPr>
        <w:t>.</w:t>
      </w:r>
    </w:p>
    <w:p w14:paraId="7340743A" w14:textId="77777777" w:rsidR="00D818A5" w:rsidRDefault="00D818A5" w:rsidP="00B70739">
      <w:pPr>
        <w:spacing w:after="120"/>
        <w:jc w:val="both"/>
        <w:rPr>
          <w:rFonts w:asciiTheme="minorHAnsi" w:hAnsiTheme="minorHAnsi" w:cs="Tahoma"/>
          <w:b/>
        </w:rPr>
      </w:pPr>
    </w:p>
    <w:p w14:paraId="1546BC27" w14:textId="77777777" w:rsidR="00E3379A" w:rsidRPr="00B70739" w:rsidRDefault="00E3379A" w:rsidP="00B70739">
      <w:pPr>
        <w:spacing w:after="120"/>
        <w:jc w:val="both"/>
        <w:rPr>
          <w:rFonts w:asciiTheme="minorHAnsi" w:hAnsiTheme="minorHAnsi" w:cs="Tahoma"/>
          <w:b/>
        </w:rPr>
      </w:pPr>
      <w:r w:rsidRPr="00B70739">
        <w:rPr>
          <w:rFonts w:asciiTheme="minorHAnsi" w:hAnsiTheme="minorHAnsi" w:cs="Tahoma"/>
          <w:b/>
        </w:rPr>
        <w:lastRenderedPageBreak/>
        <w:t>Will my taking part in this trial be kept confidential?</w:t>
      </w:r>
    </w:p>
    <w:p w14:paraId="55ACF04B" w14:textId="52FE8793" w:rsidR="00E3379A" w:rsidRPr="00B70739" w:rsidRDefault="00E3379A" w:rsidP="00B70739">
      <w:pPr>
        <w:spacing w:after="120"/>
        <w:jc w:val="both"/>
        <w:rPr>
          <w:rFonts w:asciiTheme="minorHAnsi" w:hAnsiTheme="minorHAnsi" w:cs="Tahoma"/>
        </w:rPr>
      </w:pPr>
      <w:r w:rsidRPr="00B70739">
        <w:rPr>
          <w:rFonts w:asciiTheme="minorHAnsi" w:hAnsiTheme="minorHAnsi" w:cs="Tahoma"/>
          <w:iCs/>
        </w:rPr>
        <w:t xml:space="preserve">Yes. We will follow ethical and legal practice and all information about </w:t>
      </w:r>
      <w:r w:rsidR="00593679">
        <w:rPr>
          <w:rFonts w:asciiTheme="minorHAnsi" w:hAnsiTheme="minorHAnsi" w:cs="Tahoma"/>
          <w:iCs/>
        </w:rPr>
        <w:t>them</w:t>
      </w:r>
      <w:r w:rsidRPr="00B70739">
        <w:rPr>
          <w:rFonts w:asciiTheme="minorHAnsi" w:hAnsiTheme="minorHAnsi" w:cs="Tahoma"/>
          <w:iCs/>
        </w:rPr>
        <w:t xml:space="preserve"> will be handled in confidence. </w:t>
      </w:r>
      <w:r w:rsidRPr="00B70739">
        <w:rPr>
          <w:rFonts w:asciiTheme="minorHAnsi" w:hAnsiTheme="minorHAnsi" w:cs="Tahoma"/>
        </w:rPr>
        <w:t xml:space="preserve">All information that is collected about </w:t>
      </w:r>
      <w:r w:rsidR="00593679">
        <w:rPr>
          <w:rFonts w:asciiTheme="minorHAnsi" w:hAnsiTheme="minorHAnsi" w:cs="Tahoma"/>
        </w:rPr>
        <w:t>them</w:t>
      </w:r>
      <w:r w:rsidRPr="00B70739">
        <w:rPr>
          <w:rFonts w:asciiTheme="minorHAnsi" w:hAnsiTheme="minorHAnsi" w:cs="Tahoma"/>
        </w:rPr>
        <w:t xml:space="preserve"> during the course of the trial will be kept strictly confidential. Procedures for handling, processing, storing and destroying data are compliant with the Data Protection Act 1998.</w:t>
      </w:r>
    </w:p>
    <w:p w14:paraId="668B5C10" w14:textId="77777777" w:rsidR="00E3379A" w:rsidRPr="00B70739" w:rsidRDefault="00E3379A" w:rsidP="00B70739">
      <w:pPr>
        <w:spacing w:after="120"/>
        <w:jc w:val="both"/>
        <w:rPr>
          <w:rFonts w:asciiTheme="minorHAnsi" w:hAnsiTheme="minorHAnsi" w:cs="Tahoma"/>
          <w:b/>
        </w:rPr>
      </w:pPr>
      <w:r w:rsidRPr="00B70739">
        <w:rPr>
          <w:rFonts w:asciiTheme="minorHAnsi" w:hAnsiTheme="minorHAnsi" w:cs="Tahoma"/>
          <w:b/>
        </w:rPr>
        <w:t>What will happen to the results of the trial?</w:t>
      </w:r>
    </w:p>
    <w:p w14:paraId="0B57C475" w14:textId="1A8BAF56" w:rsidR="00E3379A" w:rsidRPr="00B70739" w:rsidRDefault="00E3379A" w:rsidP="00B70739">
      <w:pPr>
        <w:spacing w:after="120"/>
        <w:jc w:val="both"/>
        <w:rPr>
          <w:rFonts w:asciiTheme="minorHAnsi" w:hAnsiTheme="minorHAnsi" w:cs="Tahoma"/>
        </w:rPr>
      </w:pPr>
      <w:r w:rsidRPr="00B70739">
        <w:rPr>
          <w:rFonts w:asciiTheme="minorHAnsi" w:hAnsiTheme="minorHAnsi" w:cs="Tahoma"/>
        </w:rPr>
        <w:t>The trial is estimated to take</w:t>
      </w:r>
      <w:r w:rsidR="00F07AD2" w:rsidRPr="00B70739">
        <w:rPr>
          <w:rFonts w:asciiTheme="minorHAnsi" w:hAnsiTheme="minorHAnsi" w:cs="Tahoma"/>
        </w:rPr>
        <w:t xml:space="preserve"> one</w:t>
      </w:r>
      <w:r w:rsidRPr="00B70739">
        <w:rPr>
          <w:rFonts w:asciiTheme="minorHAnsi" w:hAnsiTheme="minorHAnsi" w:cs="Tahoma"/>
        </w:rPr>
        <w:t xml:space="preserve"> year</w:t>
      </w:r>
      <w:r w:rsidR="00F07AD2" w:rsidRPr="00B70739">
        <w:rPr>
          <w:rFonts w:asciiTheme="minorHAnsi" w:hAnsiTheme="minorHAnsi" w:cs="Tahoma"/>
        </w:rPr>
        <w:t xml:space="preserve"> to undertake</w:t>
      </w:r>
      <w:r w:rsidRPr="00B70739">
        <w:rPr>
          <w:rFonts w:asciiTheme="minorHAnsi" w:hAnsiTheme="minorHAnsi" w:cs="Tahoma"/>
        </w:rPr>
        <w:t xml:space="preserve">, and it is hoped to </w:t>
      </w:r>
      <w:r w:rsidR="00F07AD2" w:rsidRPr="00B70739">
        <w:rPr>
          <w:rFonts w:asciiTheme="minorHAnsi" w:hAnsiTheme="minorHAnsi" w:cs="Tahoma"/>
        </w:rPr>
        <w:t>publish the results during 20</w:t>
      </w:r>
      <w:r w:rsidR="001216F4" w:rsidRPr="00B70739">
        <w:rPr>
          <w:rFonts w:asciiTheme="minorHAnsi" w:hAnsiTheme="minorHAnsi" w:cs="Tahoma"/>
        </w:rPr>
        <w:t>19.</w:t>
      </w:r>
      <w:r w:rsidRPr="00B70739">
        <w:rPr>
          <w:rFonts w:asciiTheme="minorHAnsi" w:hAnsiTheme="minorHAnsi" w:cs="Tahoma"/>
        </w:rPr>
        <w:t xml:space="preserve"> If you would like a copy of the published results, please contact </w:t>
      </w:r>
      <w:r w:rsidR="00C15318" w:rsidRPr="00B70739">
        <w:rPr>
          <w:rFonts w:asciiTheme="minorHAnsi" w:hAnsiTheme="minorHAnsi" w:cs="Tahoma"/>
        </w:rPr>
        <w:t xml:space="preserve">your local principle investigator </w:t>
      </w:r>
      <w:r w:rsidR="001E02C9" w:rsidRPr="00B70739">
        <w:rPr>
          <w:rFonts w:asciiTheme="minorHAnsi" w:hAnsiTheme="minorHAnsi" w:cs="Tahoma"/>
          <w:b/>
          <w:i/>
          <w:highlight w:val="yellow"/>
        </w:rPr>
        <w:t>[Insert Local contact details</w:t>
      </w:r>
      <w:r w:rsidR="001E02C9" w:rsidRPr="00B70739">
        <w:rPr>
          <w:rFonts w:asciiTheme="minorHAnsi" w:hAnsiTheme="minorHAnsi" w:cs="Tahoma"/>
          <w:b/>
          <w:i/>
        </w:rPr>
        <w:t>]</w:t>
      </w:r>
      <w:r w:rsidR="001E02C9" w:rsidRPr="00B70739">
        <w:rPr>
          <w:rFonts w:asciiTheme="minorHAnsi" w:hAnsiTheme="minorHAnsi" w:cs="Tahoma"/>
          <w:b/>
        </w:rPr>
        <w:t>.</w:t>
      </w:r>
      <w:r w:rsidR="001216F4" w:rsidRPr="00B70739">
        <w:rPr>
          <w:rFonts w:asciiTheme="minorHAnsi" w:hAnsiTheme="minorHAnsi" w:cs="Tahoma"/>
          <w:b/>
        </w:rPr>
        <w:t xml:space="preserve"> You will also be able to look at these on the study’s website: http://www.pose-trial.org</w:t>
      </w:r>
    </w:p>
    <w:p w14:paraId="46F12D75" w14:textId="77777777" w:rsidR="00D818A5" w:rsidRDefault="00D818A5" w:rsidP="00B70739">
      <w:pPr>
        <w:spacing w:after="120"/>
        <w:jc w:val="both"/>
        <w:rPr>
          <w:rFonts w:asciiTheme="minorHAnsi" w:hAnsiTheme="minorHAnsi" w:cs="Tahoma"/>
          <w:b/>
        </w:rPr>
      </w:pPr>
    </w:p>
    <w:p w14:paraId="1F4EC0FB" w14:textId="19447FF6" w:rsidR="005C26E1" w:rsidRPr="00B70739" w:rsidRDefault="00E3379A" w:rsidP="00B70739">
      <w:pPr>
        <w:spacing w:after="120"/>
        <w:jc w:val="both"/>
        <w:rPr>
          <w:rFonts w:asciiTheme="minorHAnsi" w:hAnsiTheme="minorHAnsi" w:cs="Tahoma"/>
          <w:b/>
        </w:rPr>
      </w:pPr>
      <w:r w:rsidRPr="00B70739">
        <w:rPr>
          <w:rFonts w:asciiTheme="minorHAnsi" w:hAnsiTheme="minorHAnsi" w:cs="Tahoma"/>
          <w:b/>
        </w:rPr>
        <w:t>Thank you for taking the time to read this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472"/>
      </w:tblGrid>
      <w:tr w:rsidR="005C26E1" w:rsidRPr="00D818A5" w14:paraId="75DE60A6" w14:textId="77777777" w:rsidTr="00955B74">
        <w:tc>
          <w:tcPr>
            <w:tcW w:w="3544" w:type="dxa"/>
          </w:tcPr>
          <w:p w14:paraId="2D69C9A8" w14:textId="77777777" w:rsidR="00D818A5" w:rsidRDefault="00D818A5" w:rsidP="00D818A5">
            <w:pPr>
              <w:rPr>
                <w:rFonts w:asciiTheme="minorHAnsi" w:hAnsiTheme="minorHAnsi"/>
              </w:rPr>
            </w:pPr>
          </w:p>
          <w:p w14:paraId="2B4E1A2D" w14:textId="77777777" w:rsidR="005C26E1" w:rsidRPr="00B70739" w:rsidRDefault="005C26E1" w:rsidP="00D818A5">
            <w:pPr>
              <w:rPr>
                <w:rFonts w:asciiTheme="minorHAnsi" w:hAnsiTheme="minorHAnsi"/>
              </w:rPr>
            </w:pPr>
            <w:r w:rsidRPr="00B70739">
              <w:rPr>
                <w:rFonts w:asciiTheme="minorHAnsi" w:hAnsiTheme="minorHAnsi"/>
              </w:rPr>
              <w:t xml:space="preserve">Local Co-ordinator for </w:t>
            </w:r>
          </w:p>
          <w:p w14:paraId="6E4F04A4" w14:textId="77777777" w:rsidR="005C26E1" w:rsidRPr="00B70739" w:rsidRDefault="005C26E1" w:rsidP="00D818A5">
            <w:pPr>
              <w:rPr>
                <w:rFonts w:asciiTheme="minorHAnsi" w:hAnsiTheme="minorHAnsi"/>
              </w:rPr>
            </w:pPr>
          </w:p>
        </w:tc>
        <w:tc>
          <w:tcPr>
            <w:tcW w:w="5472" w:type="dxa"/>
          </w:tcPr>
          <w:p w14:paraId="4E69F7F0" w14:textId="77777777" w:rsidR="00D818A5" w:rsidRDefault="00D818A5" w:rsidP="00D818A5">
            <w:pPr>
              <w:rPr>
                <w:rFonts w:asciiTheme="minorHAnsi" w:hAnsiTheme="minorHAnsi" w:cs="Tahoma"/>
                <w:b/>
                <w:i/>
                <w:highlight w:val="yellow"/>
              </w:rPr>
            </w:pPr>
          </w:p>
          <w:p w14:paraId="6871EEAD" w14:textId="77777777" w:rsidR="005C26E1" w:rsidRPr="00B70739" w:rsidRDefault="001E02C9" w:rsidP="00D818A5">
            <w:pPr>
              <w:rPr>
                <w:rFonts w:asciiTheme="minorHAnsi" w:hAnsiTheme="minorHAnsi"/>
              </w:rPr>
            </w:pPr>
            <w:r w:rsidRPr="00B70739">
              <w:rPr>
                <w:rFonts w:asciiTheme="minorHAnsi" w:hAnsiTheme="minorHAnsi" w:cs="Tahoma"/>
                <w:b/>
                <w:i/>
                <w:highlight w:val="yellow"/>
              </w:rPr>
              <w:t>[Insert Local contact details]</w:t>
            </w:r>
          </w:p>
        </w:tc>
      </w:tr>
      <w:tr w:rsidR="00955B74" w:rsidRPr="00D818A5" w14:paraId="3F573C74" w14:textId="77777777" w:rsidTr="00955B74">
        <w:tc>
          <w:tcPr>
            <w:tcW w:w="3544" w:type="dxa"/>
          </w:tcPr>
          <w:p w14:paraId="6F2EBF88" w14:textId="77777777" w:rsidR="00955B74" w:rsidRPr="00D818A5" w:rsidRDefault="00361CCB" w:rsidP="00B70739">
            <w:pPr>
              <w:rPr>
                <w:rFonts w:asciiTheme="minorHAnsi" w:hAnsiTheme="minorHAnsi"/>
              </w:rPr>
            </w:pPr>
            <w:r w:rsidRPr="00D818A5">
              <w:rPr>
                <w:rFonts w:asciiTheme="minorHAnsi" w:hAnsiTheme="minorHAnsi"/>
              </w:rPr>
              <w:t>Head investigator</w:t>
            </w:r>
            <w:r w:rsidR="00955B74" w:rsidRPr="00D818A5">
              <w:rPr>
                <w:rFonts w:asciiTheme="minorHAnsi" w:hAnsiTheme="minorHAnsi"/>
              </w:rPr>
              <w:t xml:space="preserve"> &amp;</w:t>
            </w:r>
          </w:p>
          <w:p w14:paraId="6F76AEBA" w14:textId="77777777" w:rsidR="00955B74" w:rsidRPr="00D818A5" w:rsidRDefault="00955B74" w:rsidP="00D818A5">
            <w:pPr>
              <w:rPr>
                <w:rFonts w:asciiTheme="minorHAnsi" w:hAnsiTheme="minorHAnsi"/>
              </w:rPr>
            </w:pPr>
            <w:r w:rsidRPr="00D818A5">
              <w:rPr>
                <w:rFonts w:asciiTheme="minorHAnsi" w:hAnsiTheme="minorHAnsi"/>
              </w:rPr>
              <w:t>Co-ordinating centre</w:t>
            </w:r>
          </w:p>
          <w:p w14:paraId="371A0C2F" w14:textId="77777777" w:rsidR="00955B74" w:rsidRPr="00D818A5" w:rsidRDefault="00955B74" w:rsidP="00D818A5">
            <w:pPr>
              <w:rPr>
                <w:rFonts w:asciiTheme="minorHAnsi" w:hAnsiTheme="minorHAnsi"/>
              </w:rPr>
            </w:pPr>
          </w:p>
        </w:tc>
        <w:tc>
          <w:tcPr>
            <w:tcW w:w="5472" w:type="dxa"/>
          </w:tcPr>
          <w:p w14:paraId="7D522F3A" w14:textId="77777777" w:rsidR="00955B74" w:rsidRPr="00D818A5" w:rsidRDefault="00955B74" w:rsidP="00D818A5">
            <w:pPr>
              <w:rPr>
                <w:rFonts w:asciiTheme="minorHAnsi" w:hAnsiTheme="minorHAnsi"/>
              </w:rPr>
            </w:pPr>
            <w:r w:rsidRPr="00D818A5">
              <w:rPr>
                <w:rFonts w:asciiTheme="minorHAnsi" w:hAnsiTheme="minorHAnsi"/>
              </w:rPr>
              <w:t>Dr Tamas Szakmany</w:t>
            </w:r>
          </w:p>
          <w:p w14:paraId="54EAC133" w14:textId="77777777" w:rsidR="00955B74" w:rsidRPr="00D818A5" w:rsidRDefault="00955B74" w:rsidP="00D818A5">
            <w:pPr>
              <w:rPr>
                <w:rFonts w:asciiTheme="minorHAnsi" w:hAnsiTheme="minorHAnsi"/>
              </w:rPr>
            </w:pPr>
            <w:r w:rsidRPr="00D818A5">
              <w:rPr>
                <w:rFonts w:asciiTheme="minorHAnsi" w:hAnsiTheme="minorHAnsi"/>
              </w:rPr>
              <w:t>Anaesthetic Department</w:t>
            </w:r>
          </w:p>
          <w:p w14:paraId="4D02A88E" w14:textId="77777777" w:rsidR="00955B74" w:rsidRPr="00D818A5" w:rsidRDefault="007F1CF5" w:rsidP="00D818A5">
            <w:pPr>
              <w:rPr>
                <w:rFonts w:asciiTheme="minorHAnsi" w:hAnsiTheme="minorHAnsi"/>
              </w:rPr>
            </w:pPr>
            <w:proofErr w:type="spellStart"/>
            <w:r w:rsidRPr="00D818A5">
              <w:rPr>
                <w:rFonts w:asciiTheme="minorHAnsi" w:hAnsiTheme="minorHAnsi"/>
              </w:rPr>
              <w:t>Aneurin</w:t>
            </w:r>
            <w:proofErr w:type="spellEnd"/>
            <w:r w:rsidRPr="00D818A5">
              <w:rPr>
                <w:rFonts w:asciiTheme="minorHAnsi" w:hAnsiTheme="minorHAnsi"/>
              </w:rPr>
              <w:t xml:space="preserve"> Bevan University Health Board</w:t>
            </w:r>
          </w:p>
          <w:p w14:paraId="7A09200E" w14:textId="77777777" w:rsidR="007F1CF5" w:rsidRPr="00D818A5" w:rsidRDefault="007F1CF5" w:rsidP="00D818A5">
            <w:pPr>
              <w:rPr>
                <w:rFonts w:asciiTheme="minorHAnsi" w:hAnsiTheme="minorHAnsi"/>
              </w:rPr>
            </w:pPr>
            <w:r w:rsidRPr="00D818A5">
              <w:rPr>
                <w:rFonts w:asciiTheme="minorHAnsi" w:hAnsiTheme="minorHAnsi"/>
              </w:rPr>
              <w:t>Royal Gwent Hospital</w:t>
            </w:r>
          </w:p>
          <w:p w14:paraId="4B1FBC6F" w14:textId="77777777" w:rsidR="007F1CF5" w:rsidRPr="00D818A5" w:rsidRDefault="007F1CF5" w:rsidP="00D818A5">
            <w:pPr>
              <w:rPr>
                <w:rFonts w:asciiTheme="minorHAnsi" w:hAnsiTheme="minorHAnsi"/>
              </w:rPr>
            </w:pPr>
            <w:r w:rsidRPr="00D818A5">
              <w:rPr>
                <w:rFonts w:asciiTheme="minorHAnsi" w:hAnsiTheme="minorHAnsi"/>
              </w:rPr>
              <w:t>Newport</w:t>
            </w:r>
          </w:p>
          <w:p w14:paraId="1B8CD833" w14:textId="77777777" w:rsidR="007F1CF5" w:rsidRPr="00D818A5" w:rsidRDefault="007F1CF5" w:rsidP="00D818A5">
            <w:pPr>
              <w:rPr>
                <w:rFonts w:asciiTheme="minorHAnsi" w:hAnsiTheme="minorHAnsi"/>
              </w:rPr>
            </w:pPr>
            <w:r w:rsidRPr="00D818A5">
              <w:rPr>
                <w:rFonts w:asciiTheme="minorHAnsi" w:hAnsiTheme="minorHAnsi"/>
              </w:rPr>
              <w:t>NP20 5UB</w:t>
            </w:r>
          </w:p>
          <w:p w14:paraId="054EE942" w14:textId="77777777" w:rsidR="007F1CF5" w:rsidRPr="00D818A5" w:rsidRDefault="007F1CF5" w:rsidP="00D818A5">
            <w:pPr>
              <w:rPr>
                <w:rFonts w:asciiTheme="minorHAnsi" w:hAnsiTheme="minorHAnsi"/>
              </w:rPr>
            </w:pPr>
            <w:r w:rsidRPr="00D818A5">
              <w:rPr>
                <w:rFonts w:asciiTheme="minorHAnsi" w:hAnsiTheme="minorHAnsi"/>
              </w:rPr>
              <w:t>Szakmanyt1@cardiff.ac.uk</w:t>
            </w:r>
          </w:p>
        </w:tc>
      </w:tr>
    </w:tbl>
    <w:p w14:paraId="10B6FFD1" w14:textId="1411CF9F" w:rsidR="00D81CB6" w:rsidRDefault="00D81CB6" w:rsidP="00C71B88">
      <w:pPr>
        <w:tabs>
          <w:tab w:val="left" w:pos="5660"/>
        </w:tabs>
        <w:spacing w:after="120"/>
        <w:rPr>
          <w:rFonts w:asciiTheme="minorHAnsi" w:hAnsiTheme="minorHAnsi" w:cs="Tahoma"/>
          <w:b/>
        </w:rPr>
      </w:pPr>
    </w:p>
    <w:sectPr w:rsidR="00D81CB6" w:rsidSect="005C26E1">
      <w:footerReference w:type="default" r:id="rId8"/>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E6722" w14:textId="77777777" w:rsidR="00113902" w:rsidRDefault="00113902" w:rsidP="00A639B0">
      <w:r>
        <w:separator/>
      </w:r>
    </w:p>
  </w:endnote>
  <w:endnote w:type="continuationSeparator" w:id="0">
    <w:p w14:paraId="2D0B34CD" w14:textId="77777777" w:rsidR="00113902" w:rsidRDefault="00113902" w:rsidP="00A6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37565" w14:textId="047D4FAD" w:rsidR="00B2641F" w:rsidRDefault="00593679" w:rsidP="00D46700">
    <w:pPr>
      <w:pStyle w:val="Footer"/>
      <w:rPr>
        <w:rFonts w:ascii="Calibri" w:hAnsi="Calibri"/>
        <w:i/>
        <w:sz w:val="22"/>
      </w:rPr>
    </w:pPr>
    <w:r w:rsidRPr="00593679">
      <w:rPr>
        <w:rFonts w:asciiTheme="minorHAnsi" w:hAnsiTheme="minorHAnsi" w:cs="Tahoma"/>
        <w:i/>
        <w:sz w:val="22"/>
        <w:szCs w:val="22"/>
      </w:rPr>
      <w:t>Consultee Information Sheet (PIS) for legal representative</w:t>
    </w:r>
    <w:r w:rsidR="00B2641F" w:rsidRPr="00593679">
      <w:rPr>
        <w:rFonts w:ascii="Calibri" w:hAnsi="Calibri"/>
        <w:i/>
        <w:sz w:val="22"/>
        <w:szCs w:val="22"/>
      </w:rPr>
      <w:t>,</w:t>
    </w:r>
    <w:r w:rsidR="00B2641F">
      <w:rPr>
        <w:rFonts w:ascii="Calibri" w:hAnsi="Calibri"/>
        <w:i/>
        <w:sz w:val="22"/>
      </w:rPr>
      <w:t xml:space="preserve"> v</w:t>
    </w:r>
    <w:r w:rsidR="00B2641F" w:rsidRPr="00F07AD2">
      <w:rPr>
        <w:rFonts w:ascii="Calibri" w:hAnsi="Calibri"/>
        <w:i/>
        <w:sz w:val="22"/>
      </w:rPr>
      <w:t>ersion 1.</w:t>
    </w:r>
    <w:r w:rsidR="00D818A5">
      <w:rPr>
        <w:rFonts w:ascii="Calibri" w:hAnsi="Calibri"/>
        <w:i/>
        <w:sz w:val="22"/>
      </w:rPr>
      <w:t>0</w:t>
    </w:r>
    <w:r w:rsidR="00B2641F">
      <w:rPr>
        <w:rFonts w:ascii="Calibri" w:hAnsi="Calibri"/>
        <w:i/>
        <w:sz w:val="22"/>
      </w:rPr>
      <w:t xml:space="preserve">, </w:t>
    </w:r>
    <w:r w:rsidR="00B2641F" w:rsidRPr="00F07AD2">
      <w:rPr>
        <w:rFonts w:ascii="Calibri" w:hAnsi="Calibri"/>
        <w:i/>
        <w:sz w:val="22"/>
      </w:rPr>
      <w:tab/>
    </w:r>
    <w:r w:rsidR="00D818A5">
      <w:rPr>
        <w:rFonts w:ascii="Calibri" w:hAnsi="Calibri"/>
        <w:i/>
        <w:sz w:val="22"/>
      </w:rPr>
      <w:t>02</w:t>
    </w:r>
    <w:r w:rsidR="00B2641F">
      <w:rPr>
        <w:rFonts w:ascii="Calibri" w:hAnsi="Calibri"/>
        <w:i/>
        <w:sz w:val="22"/>
      </w:rPr>
      <w:t>/0</w:t>
    </w:r>
    <w:r w:rsidR="00D818A5">
      <w:rPr>
        <w:rFonts w:ascii="Calibri" w:hAnsi="Calibri"/>
        <w:i/>
        <w:sz w:val="22"/>
      </w:rPr>
      <w:t>8</w:t>
    </w:r>
    <w:r w:rsidR="00B2641F">
      <w:rPr>
        <w:rFonts w:ascii="Calibri" w:hAnsi="Calibri"/>
        <w:i/>
        <w:sz w:val="22"/>
      </w:rPr>
      <w:t>/</w:t>
    </w:r>
    <w:r w:rsidR="00D818A5">
      <w:rPr>
        <w:rFonts w:ascii="Calibri" w:hAnsi="Calibri"/>
        <w:i/>
        <w:sz w:val="22"/>
      </w:rPr>
      <w:t>2017</w:t>
    </w:r>
    <w:r w:rsidR="00B2641F">
      <w:rPr>
        <w:rFonts w:ascii="Calibri" w:hAnsi="Calibri"/>
        <w:i/>
        <w:sz w:val="22"/>
      </w:rPr>
      <w:tab/>
      <w:t xml:space="preserve">Page </w:t>
    </w:r>
    <w:r w:rsidR="00B2641F">
      <w:rPr>
        <w:rFonts w:ascii="Calibri" w:hAnsi="Calibri"/>
        <w:i/>
        <w:sz w:val="22"/>
      </w:rPr>
      <w:fldChar w:fldCharType="begin"/>
    </w:r>
    <w:r w:rsidR="00B2641F">
      <w:rPr>
        <w:rFonts w:ascii="Calibri" w:hAnsi="Calibri"/>
        <w:i/>
        <w:sz w:val="22"/>
      </w:rPr>
      <w:instrText xml:space="preserve"> PAGE  \* Arabic  \* MERGEFORMAT </w:instrText>
    </w:r>
    <w:r w:rsidR="00B2641F">
      <w:rPr>
        <w:rFonts w:ascii="Calibri" w:hAnsi="Calibri"/>
        <w:i/>
        <w:sz w:val="22"/>
      </w:rPr>
      <w:fldChar w:fldCharType="separate"/>
    </w:r>
    <w:r w:rsidR="00467AF7">
      <w:rPr>
        <w:rFonts w:ascii="Calibri" w:hAnsi="Calibri"/>
        <w:i/>
        <w:noProof/>
        <w:sz w:val="22"/>
      </w:rPr>
      <w:t>1</w:t>
    </w:r>
    <w:r w:rsidR="00B2641F">
      <w:rPr>
        <w:rFonts w:ascii="Calibri" w:hAnsi="Calibri"/>
        <w:i/>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B613B" w14:textId="77777777" w:rsidR="00113902" w:rsidRDefault="00113902" w:rsidP="00A639B0">
      <w:r>
        <w:separator/>
      </w:r>
    </w:p>
  </w:footnote>
  <w:footnote w:type="continuationSeparator" w:id="0">
    <w:p w14:paraId="0EE7B579" w14:textId="77777777" w:rsidR="00113902" w:rsidRDefault="00113902" w:rsidP="00A639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C62"/>
    <w:multiLevelType w:val="hybridMultilevel"/>
    <w:tmpl w:val="C1CC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992749"/>
    <w:multiLevelType w:val="hybridMultilevel"/>
    <w:tmpl w:val="5DA4B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9B"/>
    <w:rsid w:val="000017E1"/>
    <w:rsid w:val="0002039B"/>
    <w:rsid w:val="000230B1"/>
    <w:rsid w:val="000338B4"/>
    <w:rsid w:val="0003553A"/>
    <w:rsid w:val="00072A22"/>
    <w:rsid w:val="0007753F"/>
    <w:rsid w:val="00085A89"/>
    <w:rsid w:val="000D7794"/>
    <w:rsid w:val="00105F35"/>
    <w:rsid w:val="00106D2E"/>
    <w:rsid w:val="00113902"/>
    <w:rsid w:val="001216F4"/>
    <w:rsid w:val="0012790C"/>
    <w:rsid w:val="001350C0"/>
    <w:rsid w:val="00195657"/>
    <w:rsid w:val="001D76BD"/>
    <w:rsid w:val="001E02C9"/>
    <w:rsid w:val="002142A3"/>
    <w:rsid w:val="00225678"/>
    <w:rsid w:val="00225A12"/>
    <w:rsid w:val="0023535A"/>
    <w:rsid w:val="002742F4"/>
    <w:rsid w:val="002F3279"/>
    <w:rsid w:val="00345A1D"/>
    <w:rsid w:val="00345D54"/>
    <w:rsid w:val="00361CCB"/>
    <w:rsid w:val="00375693"/>
    <w:rsid w:val="003B3558"/>
    <w:rsid w:val="00406A8E"/>
    <w:rsid w:val="004319AA"/>
    <w:rsid w:val="00467AF7"/>
    <w:rsid w:val="004B375E"/>
    <w:rsid w:val="004C5746"/>
    <w:rsid w:val="004E038A"/>
    <w:rsid w:val="004F4DE6"/>
    <w:rsid w:val="00547710"/>
    <w:rsid w:val="005500CE"/>
    <w:rsid w:val="00563F46"/>
    <w:rsid w:val="00583B22"/>
    <w:rsid w:val="00593679"/>
    <w:rsid w:val="00596EA7"/>
    <w:rsid w:val="005A1F06"/>
    <w:rsid w:val="005B6FBE"/>
    <w:rsid w:val="005C26E1"/>
    <w:rsid w:val="005C7020"/>
    <w:rsid w:val="005D0341"/>
    <w:rsid w:val="005D2A59"/>
    <w:rsid w:val="005E6037"/>
    <w:rsid w:val="0061610D"/>
    <w:rsid w:val="00630903"/>
    <w:rsid w:val="006367A1"/>
    <w:rsid w:val="006762CA"/>
    <w:rsid w:val="007245C2"/>
    <w:rsid w:val="00727E84"/>
    <w:rsid w:val="00763181"/>
    <w:rsid w:val="00775786"/>
    <w:rsid w:val="00786947"/>
    <w:rsid w:val="007B1F6A"/>
    <w:rsid w:val="007F1CF5"/>
    <w:rsid w:val="00820D00"/>
    <w:rsid w:val="0083509D"/>
    <w:rsid w:val="00854D14"/>
    <w:rsid w:val="008639B5"/>
    <w:rsid w:val="00895957"/>
    <w:rsid w:val="0092110E"/>
    <w:rsid w:val="0092519A"/>
    <w:rsid w:val="00955B74"/>
    <w:rsid w:val="009A09AF"/>
    <w:rsid w:val="009A43A7"/>
    <w:rsid w:val="009D34CE"/>
    <w:rsid w:val="009D69A9"/>
    <w:rsid w:val="009F005A"/>
    <w:rsid w:val="009F2BA4"/>
    <w:rsid w:val="009F6E69"/>
    <w:rsid w:val="00A00EF8"/>
    <w:rsid w:val="00A639B0"/>
    <w:rsid w:val="00A646B9"/>
    <w:rsid w:val="00A73B04"/>
    <w:rsid w:val="00A81990"/>
    <w:rsid w:val="00AB023E"/>
    <w:rsid w:val="00AC4D41"/>
    <w:rsid w:val="00AE673B"/>
    <w:rsid w:val="00B0172F"/>
    <w:rsid w:val="00B2641F"/>
    <w:rsid w:val="00B4200C"/>
    <w:rsid w:val="00B4372A"/>
    <w:rsid w:val="00B70739"/>
    <w:rsid w:val="00B80002"/>
    <w:rsid w:val="00B80DAA"/>
    <w:rsid w:val="00B82952"/>
    <w:rsid w:val="00B939DB"/>
    <w:rsid w:val="00BA3711"/>
    <w:rsid w:val="00BD3F89"/>
    <w:rsid w:val="00BD4AF6"/>
    <w:rsid w:val="00BF1C60"/>
    <w:rsid w:val="00BF3F90"/>
    <w:rsid w:val="00C14367"/>
    <w:rsid w:val="00C15318"/>
    <w:rsid w:val="00C16FD8"/>
    <w:rsid w:val="00C71B88"/>
    <w:rsid w:val="00CA20EB"/>
    <w:rsid w:val="00CD7B96"/>
    <w:rsid w:val="00CF432D"/>
    <w:rsid w:val="00CF7979"/>
    <w:rsid w:val="00D0122E"/>
    <w:rsid w:val="00D4065A"/>
    <w:rsid w:val="00D46700"/>
    <w:rsid w:val="00D61388"/>
    <w:rsid w:val="00D818A5"/>
    <w:rsid w:val="00D81CB6"/>
    <w:rsid w:val="00D9337D"/>
    <w:rsid w:val="00DC0CF0"/>
    <w:rsid w:val="00DE143C"/>
    <w:rsid w:val="00DF2BC5"/>
    <w:rsid w:val="00E14D4A"/>
    <w:rsid w:val="00E3379A"/>
    <w:rsid w:val="00E43D6D"/>
    <w:rsid w:val="00E55FDF"/>
    <w:rsid w:val="00E75856"/>
    <w:rsid w:val="00E958F5"/>
    <w:rsid w:val="00EA08C9"/>
    <w:rsid w:val="00EB05D1"/>
    <w:rsid w:val="00EC0581"/>
    <w:rsid w:val="00EC45A7"/>
    <w:rsid w:val="00ED7E9B"/>
    <w:rsid w:val="00F06976"/>
    <w:rsid w:val="00F07AD2"/>
    <w:rsid w:val="00F114EB"/>
    <w:rsid w:val="00F1563E"/>
    <w:rsid w:val="00F31539"/>
    <w:rsid w:val="00F36543"/>
    <w:rsid w:val="00F46BFA"/>
    <w:rsid w:val="00F65A1E"/>
    <w:rsid w:val="00F75664"/>
    <w:rsid w:val="00F764A2"/>
    <w:rsid w:val="00F96E6E"/>
    <w:rsid w:val="00FD1739"/>
    <w:rsid w:val="00FE15D9"/>
    <w:rsid w:val="00FE50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32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43"/>
    <w:rPr>
      <w:rFonts w:ascii="Arial" w:hAnsi="Arial"/>
      <w:sz w:val="24"/>
      <w:szCs w:val="24"/>
    </w:rPr>
  </w:style>
  <w:style w:type="paragraph" w:styleId="Heading4">
    <w:name w:val="heading 4"/>
    <w:basedOn w:val="Normal"/>
    <w:next w:val="Normal"/>
    <w:link w:val="Heading4Char"/>
    <w:qFormat/>
    <w:rsid w:val="00F1563E"/>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F1563E"/>
    <w:pPr>
      <w:keepNext/>
      <w:outlineLvl w:val="6"/>
    </w:pPr>
    <w:rPr>
      <w:b/>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D00"/>
    <w:rPr>
      <w:color w:val="0000FF"/>
      <w:u w:val="single"/>
    </w:rPr>
  </w:style>
  <w:style w:type="paragraph" w:styleId="Header">
    <w:name w:val="header"/>
    <w:basedOn w:val="Normal"/>
    <w:rsid w:val="00820D00"/>
    <w:pPr>
      <w:tabs>
        <w:tab w:val="center" w:pos="4153"/>
        <w:tab w:val="right" w:pos="8306"/>
      </w:tabs>
    </w:pPr>
    <w:rPr>
      <w:rFonts w:ascii="Times New Roman" w:hAnsi="Times New Roman"/>
      <w:sz w:val="20"/>
      <w:szCs w:val="20"/>
      <w:lang w:val="en-US"/>
    </w:rPr>
  </w:style>
  <w:style w:type="paragraph" w:styleId="BalloonText">
    <w:name w:val="Balloon Text"/>
    <w:basedOn w:val="Normal"/>
    <w:link w:val="BalloonTextChar"/>
    <w:rsid w:val="00DC0CF0"/>
    <w:rPr>
      <w:rFonts w:ascii="Tahoma" w:hAnsi="Tahoma" w:cs="Tahoma"/>
      <w:sz w:val="16"/>
      <w:szCs w:val="16"/>
    </w:rPr>
  </w:style>
  <w:style w:type="character" w:customStyle="1" w:styleId="BalloonTextChar">
    <w:name w:val="Balloon Text Char"/>
    <w:basedOn w:val="DefaultParagraphFont"/>
    <w:link w:val="BalloonText"/>
    <w:rsid w:val="00DC0CF0"/>
    <w:rPr>
      <w:rFonts w:ascii="Tahoma" w:hAnsi="Tahoma" w:cs="Tahoma"/>
      <w:sz w:val="16"/>
      <w:szCs w:val="16"/>
    </w:rPr>
  </w:style>
  <w:style w:type="character" w:customStyle="1" w:styleId="Heading4Char">
    <w:name w:val="Heading 4 Char"/>
    <w:basedOn w:val="DefaultParagraphFont"/>
    <w:link w:val="Heading4"/>
    <w:rsid w:val="00F1563E"/>
    <w:rPr>
      <w:b/>
      <w:bCs/>
      <w:sz w:val="28"/>
      <w:szCs w:val="28"/>
    </w:rPr>
  </w:style>
  <w:style w:type="character" w:customStyle="1" w:styleId="Heading7Char">
    <w:name w:val="Heading 7 Char"/>
    <w:basedOn w:val="DefaultParagraphFont"/>
    <w:link w:val="Heading7"/>
    <w:rsid w:val="00F1563E"/>
    <w:rPr>
      <w:rFonts w:ascii="Arial" w:hAnsi="Arial"/>
      <w:b/>
      <w:sz w:val="24"/>
      <w:szCs w:val="24"/>
      <w:lang w:val="en-AU" w:eastAsia="en-US"/>
    </w:rPr>
  </w:style>
  <w:style w:type="paragraph" w:customStyle="1" w:styleId="Default">
    <w:name w:val="Default"/>
    <w:rsid w:val="00F1563E"/>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F1563E"/>
    <w:pPr>
      <w:ind w:right="-99"/>
    </w:pPr>
    <w:rPr>
      <w:rFonts w:ascii="Comic Sans MS" w:eastAsia="Times" w:hAnsi="Comic Sans MS"/>
      <w:sz w:val="22"/>
      <w:szCs w:val="20"/>
      <w:lang w:eastAsia="en-US"/>
    </w:rPr>
  </w:style>
  <w:style w:type="character" w:customStyle="1" w:styleId="BodyText3Char">
    <w:name w:val="Body Text 3 Char"/>
    <w:basedOn w:val="DefaultParagraphFont"/>
    <w:link w:val="BodyText3"/>
    <w:rsid w:val="00F1563E"/>
    <w:rPr>
      <w:rFonts w:ascii="Comic Sans MS" w:eastAsia="Times" w:hAnsi="Comic Sans MS"/>
      <w:sz w:val="22"/>
      <w:lang w:eastAsia="en-US"/>
    </w:rPr>
  </w:style>
  <w:style w:type="paragraph" w:styleId="Footer">
    <w:name w:val="footer"/>
    <w:basedOn w:val="Normal"/>
    <w:link w:val="FooterChar"/>
    <w:uiPriority w:val="99"/>
    <w:rsid w:val="00F1563E"/>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F1563E"/>
    <w:rPr>
      <w:sz w:val="24"/>
      <w:szCs w:val="24"/>
    </w:rPr>
  </w:style>
  <w:style w:type="paragraph" w:styleId="BodyTextIndent">
    <w:name w:val="Body Text Indent"/>
    <w:basedOn w:val="Normal"/>
    <w:link w:val="BodyTextIndentChar"/>
    <w:rsid w:val="00F1563E"/>
    <w:pPr>
      <w:spacing w:after="120"/>
      <w:ind w:left="283"/>
    </w:pPr>
    <w:rPr>
      <w:rFonts w:ascii="Times New Roman" w:hAnsi="Times New Roman"/>
    </w:rPr>
  </w:style>
  <w:style w:type="character" w:customStyle="1" w:styleId="BodyTextIndentChar">
    <w:name w:val="Body Text Indent Char"/>
    <w:basedOn w:val="DefaultParagraphFont"/>
    <w:link w:val="BodyTextIndent"/>
    <w:rsid w:val="00F1563E"/>
    <w:rPr>
      <w:sz w:val="24"/>
      <w:szCs w:val="24"/>
    </w:rPr>
  </w:style>
  <w:style w:type="paragraph" w:customStyle="1" w:styleId="StyleHeading4ARISE">
    <w:name w:val="Style Heading 4 ARISE"/>
    <w:basedOn w:val="Heading4"/>
    <w:next w:val="Normal"/>
    <w:link w:val="StyleHeading4ARISEChar"/>
    <w:rsid w:val="00F1563E"/>
    <w:pPr>
      <w:spacing w:before="120"/>
      <w:jc w:val="both"/>
    </w:pPr>
    <w:rPr>
      <w:rFonts w:ascii="Arial" w:hAnsi="Arial"/>
      <w:iCs/>
      <w:sz w:val="22"/>
      <w:szCs w:val="24"/>
      <w:u w:val="single"/>
      <w:lang w:val="en-AU" w:eastAsia="en-US"/>
    </w:rPr>
  </w:style>
  <w:style w:type="paragraph" w:customStyle="1" w:styleId="StyleHeading4Bold">
    <w:name w:val="Style Heading 4 + Bold"/>
    <w:basedOn w:val="Heading4"/>
    <w:link w:val="StyleHeading4BoldChar"/>
    <w:rsid w:val="00F1563E"/>
    <w:pPr>
      <w:spacing w:before="120"/>
      <w:jc w:val="both"/>
    </w:pPr>
    <w:rPr>
      <w:rFonts w:ascii="Arial" w:hAnsi="Arial"/>
      <w:sz w:val="22"/>
      <w:szCs w:val="24"/>
      <w:u w:val="single"/>
      <w:lang w:val="en-AU" w:eastAsia="en-US"/>
    </w:rPr>
  </w:style>
  <w:style w:type="character" w:customStyle="1" w:styleId="StyleHeading4BoldChar">
    <w:name w:val="Style Heading 4 + Bold Char"/>
    <w:basedOn w:val="DefaultParagraphFont"/>
    <w:link w:val="StyleHeading4Bold"/>
    <w:rsid w:val="00F1563E"/>
    <w:rPr>
      <w:rFonts w:ascii="Arial" w:hAnsi="Arial"/>
      <w:b/>
      <w:bCs/>
      <w:sz w:val="22"/>
      <w:szCs w:val="24"/>
      <w:u w:val="single"/>
      <w:lang w:val="en-AU" w:eastAsia="en-US"/>
    </w:rPr>
  </w:style>
  <w:style w:type="paragraph" w:customStyle="1" w:styleId="StyleArial11ptBoldJustified">
    <w:name w:val="Style Arial 11 pt Bold Justified"/>
    <w:basedOn w:val="Normal"/>
    <w:rsid w:val="00F1563E"/>
    <w:pPr>
      <w:spacing w:after="120"/>
      <w:jc w:val="both"/>
    </w:pPr>
    <w:rPr>
      <w:bCs/>
      <w:sz w:val="22"/>
      <w:szCs w:val="20"/>
      <w:lang w:val="en-AU" w:eastAsia="en-US"/>
    </w:rPr>
  </w:style>
  <w:style w:type="character" w:customStyle="1" w:styleId="StyleHeading4ARISEChar">
    <w:name w:val="Style Heading 4 ARISE Char"/>
    <w:basedOn w:val="DefaultParagraphFont"/>
    <w:link w:val="StyleHeading4ARISE"/>
    <w:rsid w:val="00F1563E"/>
    <w:rPr>
      <w:rFonts w:ascii="Arial" w:hAnsi="Arial"/>
      <w:b/>
      <w:bCs/>
      <w:iCs/>
      <w:sz w:val="22"/>
      <w:szCs w:val="24"/>
      <w:u w:val="single"/>
      <w:lang w:val="en-AU" w:eastAsia="en-US"/>
    </w:rPr>
  </w:style>
  <w:style w:type="paragraph" w:styleId="PlainText">
    <w:name w:val="Plain Text"/>
    <w:basedOn w:val="Normal"/>
    <w:link w:val="PlainTextChar"/>
    <w:rsid w:val="00F1563E"/>
    <w:pPr>
      <w:spacing w:before="60" w:after="60"/>
    </w:pPr>
    <w:rPr>
      <w:rFonts w:cs="Arial"/>
      <w:sz w:val="22"/>
      <w:szCs w:val="22"/>
      <w:lang w:val="en-AU" w:eastAsia="en-US"/>
    </w:rPr>
  </w:style>
  <w:style w:type="character" w:customStyle="1" w:styleId="PlainTextChar">
    <w:name w:val="Plain Text Char"/>
    <w:basedOn w:val="DefaultParagraphFont"/>
    <w:link w:val="PlainText"/>
    <w:rsid w:val="00F1563E"/>
    <w:rPr>
      <w:rFonts w:ascii="Arial" w:hAnsi="Arial" w:cs="Arial"/>
      <w:sz w:val="22"/>
      <w:szCs w:val="22"/>
      <w:lang w:val="en-AU" w:eastAsia="en-US"/>
    </w:rPr>
  </w:style>
  <w:style w:type="paragraph" w:styleId="ListParagraph">
    <w:name w:val="List Paragraph"/>
    <w:basedOn w:val="Normal"/>
    <w:uiPriority w:val="34"/>
    <w:qFormat/>
    <w:rsid w:val="00106D2E"/>
    <w:pPr>
      <w:ind w:left="720"/>
      <w:contextualSpacing/>
    </w:pPr>
  </w:style>
  <w:style w:type="table" w:styleId="TableGrid">
    <w:name w:val="Table Grid"/>
    <w:basedOn w:val="TableNormal"/>
    <w:rsid w:val="00F07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unhideWhenUsed/>
    <w:rsid w:val="00A00EF8"/>
  </w:style>
  <w:style w:type="character" w:customStyle="1" w:styleId="CommentTextChar">
    <w:name w:val="Comment Text Char"/>
    <w:basedOn w:val="DefaultParagraphFont"/>
    <w:link w:val="CommentText"/>
    <w:semiHidden/>
    <w:rsid w:val="00A00EF8"/>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43"/>
    <w:rPr>
      <w:rFonts w:ascii="Arial" w:hAnsi="Arial"/>
      <w:sz w:val="24"/>
      <w:szCs w:val="24"/>
    </w:rPr>
  </w:style>
  <w:style w:type="paragraph" w:styleId="Heading4">
    <w:name w:val="heading 4"/>
    <w:basedOn w:val="Normal"/>
    <w:next w:val="Normal"/>
    <w:link w:val="Heading4Char"/>
    <w:qFormat/>
    <w:rsid w:val="00F1563E"/>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F1563E"/>
    <w:pPr>
      <w:keepNext/>
      <w:outlineLvl w:val="6"/>
    </w:pPr>
    <w:rPr>
      <w:b/>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D00"/>
    <w:rPr>
      <w:color w:val="0000FF"/>
      <w:u w:val="single"/>
    </w:rPr>
  </w:style>
  <w:style w:type="paragraph" w:styleId="Header">
    <w:name w:val="header"/>
    <w:basedOn w:val="Normal"/>
    <w:rsid w:val="00820D00"/>
    <w:pPr>
      <w:tabs>
        <w:tab w:val="center" w:pos="4153"/>
        <w:tab w:val="right" w:pos="8306"/>
      </w:tabs>
    </w:pPr>
    <w:rPr>
      <w:rFonts w:ascii="Times New Roman" w:hAnsi="Times New Roman"/>
      <w:sz w:val="20"/>
      <w:szCs w:val="20"/>
      <w:lang w:val="en-US"/>
    </w:rPr>
  </w:style>
  <w:style w:type="paragraph" w:styleId="BalloonText">
    <w:name w:val="Balloon Text"/>
    <w:basedOn w:val="Normal"/>
    <w:link w:val="BalloonTextChar"/>
    <w:rsid w:val="00DC0CF0"/>
    <w:rPr>
      <w:rFonts w:ascii="Tahoma" w:hAnsi="Tahoma" w:cs="Tahoma"/>
      <w:sz w:val="16"/>
      <w:szCs w:val="16"/>
    </w:rPr>
  </w:style>
  <w:style w:type="character" w:customStyle="1" w:styleId="BalloonTextChar">
    <w:name w:val="Balloon Text Char"/>
    <w:basedOn w:val="DefaultParagraphFont"/>
    <w:link w:val="BalloonText"/>
    <w:rsid w:val="00DC0CF0"/>
    <w:rPr>
      <w:rFonts w:ascii="Tahoma" w:hAnsi="Tahoma" w:cs="Tahoma"/>
      <w:sz w:val="16"/>
      <w:szCs w:val="16"/>
    </w:rPr>
  </w:style>
  <w:style w:type="character" w:customStyle="1" w:styleId="Heading4Char">
    <w:name w:val="Heading 4 Char"/>
    <w:basedOn w:val="DefaultParagraphFont"/>
    <w:link w:val="Heading4"/>
    <w:rsid w:val="00F1563E"/>
    <w:rPr>
      <w:b/>
      <w:bCs/>
      <w:sz w:val="28"/>
      <w:szCs w:val="28"/>
    </w:rPr>
  </w:style>
  <w:style w:type="character" w:customStyle="1" w:styleId="Heading7Char">
    <w:name w:val="Heading 7 Char"/>
    <w:basedOn w:val="DefaultParagraphFont"/>
    <w:link w:val="Heading7"/>
    <w:rsid w:val="00F1563E"/>
    <w:rPr>
      <w:rFonts w:ascii="Arial" w:hAnsi="Arial"/>
      <w:b/>
      <w:sz w:val="24"/>
      <w:szCs w:val="24"/>
      <w:lang w:val="en-AU" w:eastAsia="en-US"/>
    </w:rPr>
  </w:style>
  <w:style w:type="paragraph" w:customStyle="1" w:styleId="Default">
    <w:name w:val="Default"/>
    <w:rsid w:val="00F1563E"/>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F1563E"/>
    <w:pPr>
      <w:ind w:right="-99"/>
    </w:pPr>
    <w:rPr>
      <w:rFonts w:ascii="Comic Sans MS" w:eastAsia="Times" w:hAnsi="Comic Sans MS"/>
      <w:sz w:val="22"/>
      <w:szCs w:val="20"/>
      <w:lang w:eastAsia="en-US"/>
    </w:rPr>
  </w:style>
  <w:style w:type="character" w:customStyle="1" w:styleId="BodyText3Char">
    <w:name w:val="Body Text 3 Char"/>
    <w:basedOn w:val="DefaultParagraphFont"/>
    <w:link w:val="BodyText3"/>
    <w:rsid w:val="00F1563E"/>
    <w:rPr>
      <w:rFonts w:ascii="Comic Sans MS" w:eastAsia="Times" w:hAnsi="Comic Sans MS"/>
      <w:sz w:val="22"/>
      <w:lang w:eastAsia="en-US"/>
    </w:rPr>
  </w:style>
  <w:style w:type="paragraph" w:styleId="Footer">
    <w:name w:val="footer"/>
    <w:basedOn w:val="Normal"/>
    <w:link w:val="FooterChar"/>
    <w:uiPriority w:val="99"/>
    <w:rsid w:val="00F1563E"/>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F1563E"/>
    <w:rPr>
      <w:sz w:val="24"/>
      <w:szCs w:val="24"/>
    </w:rPr>
  </w:style>
  <w:style w:type="paragraph" w:styleId="BodyTextIndent">
    <w:name w:val="Body Text Indent"/>
    <w:basedOn w:val="Normal"/>
    <w:link w:val="BodyTextIndentChar"/>
    <w:rsid w:val="00F1563E"/>
    <w:pPr>
      <w:spacing w:after="120"/>
      <w:ind w:left="283"/>
    </w:pPr>
    <w:rPr>
      <w:rFonts w:ascii="Times New Roman" w:hAnsi="Times New Roman"/>
    </w:rPr>
  </w:style>
  <w:style w:type="character" w:customStyle="1" w:styleId="BodyTextIndentChar">
    <w:name w:val="Body Text Indent Char"/>
    <w:basedOn w:val="DefaultParagraphFont"/>
    <w:link w:val="BodyTextIndent"/>
    <w:rsid w:val="00F1563E"/>
    <w:rPr>
      <w:sz w:val="24"/>
      <w:szCs w:val="24"/>
    </w:rPr>
  </w:style>
  <w:style w:type="paragraph" w:customStyle="1" w:styleId="StyleHeading4ARISE">
    <w:name w:val="Style Heading 4 ARISE"/>
    <w:basedOn w:val="Heading4"/>
    <w:next w:val="Normal"/>
    <w:link w:val="StyleHeading4ARISEChar"/>
    <w:rsid w:val="00F1563E"/>
    <w:pPr>
      <w:spacing w:before="120"/>
      <w:jc w:val="both"/>
    </w:pPr>
    <w:rPr>
      <w:rFonts w:ascii="Arial" w:hAnsi="Arial"/>
      <w:iCs/>
      <w:sz w:val="22"/>
      <w:szCs w:val="24"/>
      <w:u w:val="single"/>
      <w:lang w:val="en-AU" w:eastAsia="en-US"/>
    </w:rPr>
  </w:style>
  <w:style w:type="paragraph" w:customStyle="1" w:styleId="StyleHeading4Bold">
    <w:name w:val="Style Heading 4 + Bold"/>
    <w:basedOn w:val="Heading4"/>
    <w:link w:val="StyleHeading4BoldChar"/>
    <w:rsid w:val="00F1563E"/>
    <w:pPr>
      <w:spacing w:before="120"/>
      <w:jc w:val="both"/>
    </w:pPr>
    <w:rPr>
      <w:rFonts w:ascii="Arial" w:hAnsi="Arial"/>
      <w:sz w:val="22"/>
      <w:szCs w:val="24"/>
      <w:u w:val="single"/>
      <w:lang w:val="en-AU" w:eastAsia="en-US"/>
    </w:rPr>
  </w:style>
  <w:style w:type="character" w:customStyle="1" w:styleId="StyleHeading4BoldChar">
    <w:name w:val="Style Heading 4 + Bold Char"/>
    <w:basedOn w:val="DefaultParagraphFont"/>
    <w:link w:val="StyleHeading4Bold"/>
    <w:rsid w:val="00F1563E"/>
    <w:rPr>
      <w:rFonts w:ascii="Arial" w:hAnsi="Arial"/>
      <w:b/>
      <w:bCs/>
      <w:sz w:val="22"/>
      <w:szCs w:val="24"/>
      <w:u w:val="single"/>
      <w:lang w:val="en-AU" w:eastAsia="en-US"/>
    </w:rPr>
  </w:style>
  <w:style w:type="paragraph" w:customStyle="1" w:styleId="StyleArial11ptBoldJustified">
    <w:name w:val="Style Arial 11 pt Bold Justified"/>
    <w:basedOn w:val="Normal"/>
    <w:rsid w:val="00F1563E"/>
    <w:pPr>
      <w:spacing w:after="120"/>
      <w:jc w:val="both"/>
    </w:pPr>
    <w:rPr>
      <w:bCs/>
      <w:sz w:val="22"/>
      <w:szCs w:val="20"/>
      <w:lang w:val="en-AU" w:eastAsia="en-US"/>
    </w:rPr>
  </w:style>
  <w:style w:type="character" w:customStyle="1" w:styleId="StyleHeading4ARISEChar">
    <w:name w:val="Style Heading 4 ARISE Char"/>
    <w:basedOn w:val="DefaultParagraphFont"/>
    <w:link w:val="StyleHeading4ARISE"/>
    <w:rsid w:val="00F1563E"/>
    <w:rPr>
      <w:rFonts w:ascii="Arial" w:hAnsi="Arial"/>
      <w:b/>
      <w:bCs/>
      <w:iCs/>
      <w:sz w:val="22"/>
      <w:szCs w:val="24"/>
      <w:u w:val="single"/>
      <w:lang w:val="en-AU" w:eastAsia="en-US"/>
    </w:rPr>
  </w:style>
  <w:style w:type="paragraph" w:styleId="PlainText">
    <w:name w:val="Plain Text"/>
    <w:basedOn w:val="Normal"/>
    <w:link w:val="PlainTextChar"/>
    <w:rsid w:val="00F1563E"/>
    <w:pPr>
      <w:spacing w:before="60" w:after="60"/>
    </w:pPr>
    <w:rPr>
      <w:rFonts w:cs="Arial"/>
      <w:sz w:val="22"/>
      <w:szCs w:val="22"/>
      <w:lang w:val="en-AU" w:eastAsia="en-US"/>
    </w:rPr>
  </w:style>
  <w:style w:type="character" w:customStyle="1" w:styleId="PlainTextChar">
    <w:name w:val="Plain Text Char"/>
    <w:basedOn w:val="DefaultParagraphFont"/>
    <w:link w:val="PlainText"/>
    <w:rsid w:val="00F1563E"/>
    <w:rPr>
      <w:rFonts w:ascii="Arial" w:hAnsi="Arial" w:cs="Arial"/>
      <w:sz w:val="22"/>
      <w:szCs w:val="22"/>
      <w:lang w:val="en-AU" w:eastAsia="en-US"/>
    </w:rPr>
  </w:style>
  <w:style w:type="paragraph" w:styleId="ListParagraph">
    <w:name w:val="List Paragraph"/>
    <w:basedOn w:val="Normal"/>
    <w:uiPriority w:val="34"/>
    <w:qFormat/>
    <w:rsid w:val="00106D2E"/>
    <w:pPr>
      <w:ind w:left="720"/>
      <w:contextualSpacing/>
    </w:pPr>
  </w:style>
  <w:style w:type="table" w:styleId="TableGrid">
    <w:name w:val="Table Grid"/>
    <w:basedOn w:val="TableNormal"/>
    <w:rsid w:val="00F07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unhideWhenUsed/>
    <w:rsid w:val="00A00EF8"/>
  </w:style>
  <w:style w:type="character" w:customStyle="1" w:styleId="CommentTextChar">
    <w:name w:val="Comment Text Char"/>
    <w:basedOn w:val="DefaultParagraphFont"/>
    <w:link w:val="CommentText"/>
    <w:semiHidden/>
    <w:rsid w:val="00A00EF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7247">
      <w:bodyDiv w:val="1"/>
      <w:marLeft w:val="0"/>
      <w:marRight w:val="0"/>
      <w:marTop w:val="0"/>
      <w:marBottom w:val="0"/>
      <w:divBdr>
        <w:top w:val="none" w:sz="0" w:space="0" w:color="auto"/>
        <w:left w:val="none" w:sz="0" w:space="0" w:color="auto"/>
        <w:bottom w:val="none" w:sz="0" w:space="0" w:color="auto"/>
        <w:right w:val="none" w:sz="0" w:space="0" w:color="auto"/>
      </w:divBdr>
    </w:div>
    <w:div w:id="592477287">
      <w:bodyDiv w:val="1"/>
      <w:marLeft w:val="0"/>
      <w:marRight w:val="0"/>
      <w:marTop w:val="0"/>
      <w:marBottom w:val="0"/>
      <w:divBdr>
        <w:top w:val="none" w:sz="0" w:space="0" w:color="auto"/>
        <w:left w:val="none" w:sz="0" w:space="0" w:color="auto"/>
        <w:bottom w:val="none" w:sz="0" w:space="0" w:color="auto"/>
        <w:right w:val="none" w:sz="0" w:space="0" w:color="auto"/>
      </w:divBdr>
    </w:div>
    <w:div w:id="198110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5380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Royal Surrey County Hospital</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lward</dc:creator>
  <cp:lastModifiedBy>Ana Stevanovic</cp:lastModifiedBy>
  <cp:revision>2</cp:revision>
  <cp:lastPrinted>2013-06-04T15:00:00Z</cp:lastPrinted>
  <dcterms:created xsi:type="dcterms:W3CDTF">2017-09-25T19:12:00Z</dcterms:created>
  <dcterms:modified xsi:type="dcterms:W3CDTF">2017-09-25T19:12:00Z</dcterms:modified>
</cp:coreProperties>
</file>